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BC" w:rsidRPr="006A31BC" w:rsidRDefault="006A31BC" w:rsidP="006A3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BC">
        <w:rPr>
          <w:rFonts w:ascii="Times New Roman" w:hAnsi="Times New Roman" w:cs="Times New Roman"/>
          <w:b/>
          <w:sz w:val="28"/>
          <w:szCs w:val="28"/>
        </w:rPr>
        <w:t>П</w:t>
      </w:r>
      <w:r w:rsidRPr="006A31BC">
        <w:rPr>
          <w:rFonts w:ascii="Times New Roman" w:hAnsi="Times New Roman" w:cs="Times New Roman"/>
          <w:b/>
          <w:sz w:val="28"/>
          <w:szCs w:val="28"/>
        </w:rPr>
        <w:t>рофилактическо</w:t>
      </w:r>
      <w:r w:rsidRPr="006A31BC">
        <w:rPr>
          <w:rFonts w:ascii="Times New Roman" w:hAnsi="Times New Roman" w:cs="Times New Roman"/>
          <w:b/>
          <w:sz w:val="28"/>
          <w:szCs w:val="28"/>
        </w:rPr>
        <w:t>е</w:t>
      </w:r>
      <w:r w:rsidRPr="006A31BC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Pr="006A31BC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6A31BC">
        <w:rPr>
          <w:rFonts w:ascii="Times New Roman" w:hAnsi="Times New Roman" w:cs="Times New Roman"/>
          <w:b/>
          <w:sz w:val="28"/>
          <w:szCs w:val="28"/>
        </w:rPr>
        <w:t>«Внимание – дети!»</w:t>
      </w:r>
    </w:p>
    <w:p w:rsidR="006A31BC" w:rsidRDefault="006A31BC" w:rsidP="006A3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МАОУ «Саранинская СОШ»,</w:t>
      </w:r>
    </w:p>
    <w:p w:rsidR="006A31BC" w:rsidRDefault="006A31BC" w:rsidP="006A3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2025 года</w:t>
      </w:r>
      <w:bookmarkStart w:id="0" w:name="_GoBack"/>
      <w:bookmarkEnd w:id="0"/>
    </w:p>
    <w:p w:rsidR="006A31BC" w:rsidRDefault="006A31BC" w:rsidP="006A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BC" w:rsidRDefault="006A31BC" w:rsidP="006A3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активизации работы по профилактике ДДТТ и обеспечения безопасности несовершеннолетних в начале учебного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проведения профилактического  мероприятия «Внимание – дети!»  в </w:t>
      </w:r>
      <w:r>
        <w:rPr>
          <w:rFonts w:ascii="Times New Roman" w:hAnsi="Times New Roman" w:cs="Times New Roman"/>
          <w:sz w:val="28"/>
          <w:szCs w:val="28"/>
        </w:rPr>
        <w:t xml:space="preserve">сентябре 2025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МАОУ «Саранинская СОШ»  проведены мероприятия,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реализующие следующие задачи:</w:t>
      </w:r>
    </w:p>
    <w:p w:rsidR="006A31BC" w:rsidRDefault="006A31BC" w:rsidP="006A31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у детей представление об улицах и дорогах, как о потенциально опасном пространстве, где нужно проявлять максимум внимания и сосредоточенности;</w:t>
      </w:r>
    </w:p>
    <w:p w:rsidR="006A31BC" w:rsidRDefault="006A31BC" w:rsidP="006A31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знания, практические умения и навыки по безопасному поведению на дороге и в транспорте;</w:t>
      </w:r>
    </w:p>
    <w:p w:rsidR="006A31BC" w:rsidRDefault="006A31BC" w:rsidP="006A31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мотивацию к ответственному и сознательному поведению на улицах и дорогах, от которого зависит жизнь людей.</w:t>
      </w:r>
    </w:p>
    <w:p w:rsidR="006A31BC" w:rsidRDefault="006A31BC" w:rsidP="006A3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Проведенные мероприятия: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с педагогами по организации работы по профилактике детского дорожно-транспортного травматизма (педсовет).</w:t>
      </w:r>
    </w:p>
    <w:p w:rsidR="006A31BC" w:rsidRDefault="006A31BC" w:rsidP="006A31BC">
      <w:pPr>
        <w:pStyle w:val="a4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</w:rPr>
        <w:t>Во всех классах проведены инструктажи по правилам поведения на дорогах с записью в соответствующих журналах</w:t>
      </w:r>
      <w:proofErr w:type="gramEnd"/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</w:rPr>
        <w:t xml:space="preserve"> инструктажей.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классных родительских собраниях проведен родительский лекторий «Безопасность детей наша общая забота!» с целью обратить внимание родителей на ответственное соблюдение Правил дорожного движения, необходимости применения ремней безопасности и детских удерживающих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перевозке детей в салоне автомобиля.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общешкольном родительском собрании 26.09.2025 родителей проинформировали об ответственности за жизнь детей, даны рекомендации по вопросу профилактики ДДТТ.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начальных классах сотрудниками ГИБДД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Збогерским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К.Н., Романовым К.А. проведены профилактические беседы по соблюдению ПДД.</w:t>
      </w:r>
    </w:p>
    <w:p w:rsidR="006A31BC" w:rsidRDefault="006A31BC" w:rsidP="006A31BC">
      <w:pPr>
        <w:pStyle w:val="a4"/>
        <w:numPr>
          <w:ilvl w:val="0"/>
          <w:numId w:val="4"/>
        </w:numPr>
        <w:spacing w:after="0" w:line="254" w:lineRule="auto"/>
        <w:ind w:left="0" w:right="-1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«Минутки безопасности»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конце учебного дня) для обеспечения безопасного следования детей из образовательной организации обратно домой.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агитбригады ЮИД «Светофор» провели в 1-4 классах минутки безопасности с вручением памяток по ПДД, проверили наличие в дневниках безопасного маршрута «Дом-школа-дом».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15 по 21 сентября 2025 года обучающиеся активно участвовали во Всероссийской Неделе безопасности дорожного движения.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классах проведены классные часы «Знаешь ли ты правила дорожного движения?», «Осторожно, дорога!», «Школа пешехода».</w:t>
      </w:r>
    </w:p>
    <w:p w:rsidR="006A31BC" w:rsidRDefault="006A31BC" w:rsidP="006A31BC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ОБЗР и Школа безопасности организован просмотр видеороликов «Стань заметнее на дороге», «Безопасность – это важно!»</w:t>
      </w:r>
    </w:p>
    <w:p w:rsidR="006A31BC" w:rsidRDefault="006A31BC" w:rsidP="006A31BC">
      <w:pPr>
        <w:pStyle w:val="a4"/>
        <w:numPr>
          <w:ilvl w:val="0"/>
          <w:numId w:val="4"/>
        </w:numPr>
        <w:spacing w:after="0" w:line="254" w:lineRule="auto"/>
        <w:ind w:left="0" w:right="-1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обучающихся 1-9 классов во Всероссийской онлайн-олимпиаде «Безопасные дороги» на знание основ безопасного поведения на дорогах на образовательной онлайн-платформе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23 сентября по 26 октября 2025 года.</w:t>
      </w:r>
    </w:p>
    <w:p w:rsidR="006A31BC" w:rsidRDefault="006A31BC" w:rsidP="006A31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прошли на достаточно хорошем уровне, поставленные цели достигнуты, задачи выполнены.</w:t>
      </w:r>
    </w:p>
    <w:p w:rsidR="006A31BC" w:rsidRDefault="006A31BC" w:rsidP="006A3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1BC" w:rsidRDefault="006A31BC" w:rsidP="006A31BC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1323975"/>
            <wp:effectExtent l="0" t="0" r="9525" b="9525"/>
            <wp:docPr id="7" name="Рисунок 7" descr="IMG-20250919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250919-WA00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1323975"/>
            <wp:effectExtent l="0" t="0" r="0" b="9525"/>
            <wp:docPr id="6" name="Рисунок 6" descr="IMG-20250919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250919-WA0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BC" w:rsidRDefault="006A31BC" w:rsidP="006A31BC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31BC" w:rsidRDefault="006A31BC" w:rsidP="006A31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428750"/>
            <wp:effectExtent l="0" t="0" r="9525" b="0"/>
            <wp:docPr id="5" name="Рисунок 5" descr="IMG-20250919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250919-WA00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428750"/>
            <wp:effectExtent l="0" t="0" r="9525" b="0"/>
            <wp:docPr id="4" name="Рисунок 4" descr="IMG-20250919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250919-WA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BC" w:rsidRDefault="006A31BC" w:rsidP="006A31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1038225"/>
            <wp:effectExtent l="0" t="0" r="9525" b="9525"/>
            <wp:docPr id="3" name="Рисунок 3" descr="IMG2024100408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202410040817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1038225"/>
            <wp:effectExtent l="0" t="0" r="9525" b="9525"/>
            <wp:docPr id="2" name="Рисунок 2" descr="IMG2025091912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202509191236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1038225"/>
            <wp:effectExtent l="0" t="0" r="9525" b="9525"/>
            <wp:docPr id="1" name="Рисунок 1" descr="IMG2024100408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202410040817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BC" w:rsidRDefault="006A31BC" w:rsidP="006A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1BC" w:rsidRDefault="006A31BC" w:rsidP="006A31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Преподаватель-организатор ОБЗР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С.П.Журавлева</w:t>
      </w:r>
      <w:proofErr w:type="spellEnd"/>
    </w:p>
    <w:p w:rsidR="006A31BC" w:rsidRDefault="006A31BC" w:rsidP="006A31BC"/>
    <w:p w:rsidR="00941976" w:rsidRDefault="00941976"/>
    <w:sectPr w:rsidR="0094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934"/>
    <w:multiLevelType w:val="hybridMultilevel"/>
    <w:tmpl w:val="1E4A6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88136F"/>
    <w:multiLevelType w:val="multilevel"/>
    <w:tmpl w:val="82883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D6FEF"/>
    <w:multiLevelType w:val="multilevel"/>
    <w:tmpl w:val="7C08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66012"/>
    <w:multiLevelType w:val="multilevel"/>
    <w:tmpl w:val="C952D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8B"/>
    <w:rsid w:val="006A31BC"/>
    <w:rsid w:val="00941976"/>
    <w:rsid w:val="00E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1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1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1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1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2025-10-08T06:02:00Z</dcterms:created>
  <dcterms:modified xsi:type="dcterms:W3CDTF">2025-10-08T06:04:00Z</dcterms:modified>
</cp:coreProperties>
</file>