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C6" w:rsidRPr="00EB6A05" w:rsidRDefault="00B407C6" w:rsidP="00EB6A05">
      <w:pPr>
        <w:ind w:right="-11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 w:rsidRPr="00EB6A05">
        <w:rPr>
          <w:b/>
          <w:sz w:val="28"/>
          <w:szCs w:val="28"/>
          <w:shd w:val="clear" w:color="auto" w:fill="FFFFFF"/>
        </w:rPr>
        <w:t>В</w:t>
      </w:r>
      <w:r w:rsidRPr="00EB6A05">
        <w:rPr>
          <w:b/>
          <w:sz w:val="28"/>
          <w:szCs w:val="28"/>
          <w:shd w:val="clear" w:color="auto" w:fill="FFFFFF"/>
        </w:rPr>
        <w:t>сероссийские учения по антитеррористической защищенности</w:t>
      </w:r>
    </w:p>
    <w:p w:rsidR="00EB6A05" w:rsidRPr="00EB6A05" w:rsidRDefault="00EB6A05" w:rsidP="00EB6A05">
      <w:pPr>
        <w:ind w:right="-11"/>
        <w:jc w:val="both"/>
        <w:rPr>
          <w:b/>
          <w:sz w:val="28"/>
          <w:szCs w:val="28"/>
        </w:rPr>
      </w:pPr>
    </w:p>
    <w:bookmarkEnd w:id="0"/>
    <w:p w:rsidR="00B407C6" w:rsidRPr="00EB6A05" w:rsidRDefault="00B407C6" w:rsidP="00EB6A05">
      <w:pPr>
        <w:ind w:right="-11" w:firstLine="708"/>
        <w:jc w:val="both"/>
        <w:rPr>
          <w:sz w:val="28"/>
          <w:szCs w:val="28"/>
        </w:rPr>
      </w:pPr>
      <w:r w:rsidRPr="00EB6A05">
        <w:rPr>
          <w:sz w:val="28"/>
          <w:szCs w:val="28"/>
        </w:rPr>
        <w:t xml:space="preserve">29 апреля 2025 года </w:t>
      </w:r>
      <w:r w:rsidRPr="00EB6A05">
        <w:rPr>
          <w:sz w:val="28"/>
          <w:szCs w:val="28"/>
        </w:rPr>
        <w:t>проведен</w:t>
      </w:r>
      <w:r w:rsidRPr="00EB6A05">
        <w:rPr>
          <w:sz w:val="28"/>
          <w:szCs w:val="28"/>
        </w:rPr>
        <w:t>ы</w:t>
      </w:r>
      <w:r w:rsidRPr="00EB6A05">
        <w:rPr>
          <w:spacing w:val="-4"/>
          <w:sz w:val="28"/>
          <w:szCs w:val="28"/>
        </w:rPr>
        <w:t xml:space="preserve"> </w:t>
      </w:r>
      <w:r w:rsidRPr="00EB6A05">
        <w:rPr>
          <w:sz w:val="28"/>
          <w:szCs w:val="28"/>
        </w:rPr>
        <w:t>учения (тренировки) по действиям</w:t>
      </w:r>
      <w:r w:rsidR="00EB6A05">
        <w:rPr>
          <w:sz w:val="28"/>
          <w:szCs w:val="28"/>
        </w:rPr>
        <w:t xml:space="preserve"> </w:t>
      </w:r>
      <w:r w:rsidRPr="00EB6A05">
        <w:rPr>
          <w:sz w:val="28"/>
          <w:szCs w:val="28"/>
        </w:rPr>
        <w:t>сотрудников охраны, обучающихся и работников МАОУ «</w:t>
      </w:r>
      <w:proofErr w:type="spellStart"/>
      <w:r w:rsidRPr="00EB6A05">
        <w:rPr>
          <w:sz w:val="28"/>
          <w:szCs w:val="28"/>
        </w:rPr>
        <w:t>Саранинская</w:t>
      </w:r>
      <w:proofErr w:type="spellEnd"/>
      <w:r w:rsidRPr="00EB6A05">
        <w:rPr>
          <w:sz w:val="28"/>
          <w:szCs w:val="28"/>
        </w:rPr>
        <w:t xml:space="preserve"> СОШ»</w:t>
      </w:r>
    </w:p>
    <w:p w:rsidR="00B407C6" w:rsidRPr="00EB6A05" w:rsidRDefault="00B407C6" w:rsidP="00EB6A05">
      <w:pPr>
        <w:ind w:right="-11"/>
        <w:jc w:val="both"/>
        <w:rPr>
          <w:sz w:val="28"/>
          <w:szCs w:val="28"/>
        </w:rPr>
      </w:pPr>
      <w:r w:rsidRPr="00EB6A05">
        <w:rPr>
          <w:sz w:val="28"/>
          <w:szCs w:val="28"/>
        </w:rPr>
        <w:t>при совершении (угрозе совершения)</w:t>
      </w:r>
      <w:r w:rsidR="00EB6A05">
        <w:rPr>
          <w:sz w:val="28"/>
          <w:szCs w:val="28"/>
        </w:rPr>
        <w:t xml:space="preserve"> </w:t>
      </w:r>
      <w:r w:rsidRPr="00EB6A05">
        <w:rPr>
          <w:sz w:val="28"/>
          <w:szCs w:val="28"/>
        </w:rPr>
        <w:t>преступления террористической направленности</w:t>
      </w:r>
      <w:r w:rsidR="00EB6A05">
        <w:rPr>
          <w:sz w:val="28"/>
          <w:szCs w:val="28"/>
        </w:rPr>
        <w:t xml:space="preserve"> </w:t>
      </w:r>
      <w:r w:rsidRPr="00EB6A05">
        <w:rPr>
          <w:sz w:val="28"/>
          <w:szCs w:val="28"/>
        </w:rPr>
        <w:t>по теме: «Действия сотрудников охраны, обучающихся и работников ОО при захвате заложников и срабатывании на территории ОО взрывного устройства, доставленного беспилотным летательным аппаратом»</w:t>
      </w:r>
      <w:r w:rsidRPr="00EB6A05">
        <w:rPr>
          <w:sz w:val="28"/>
          <w:szCs w:val="28"/>
        </w:rPr>
        <w:t>.</w:t>
      </w:r>
    </w:p>
    <w:p w:rsidR="00B407C6" w:rsidRPr="00EB6A05" w:rsidRDefault="00B407C6" w:rsidP="00EB6A05">
      <w:pPr>
        <w:pStyle w:val="a3"/>
        <w:ind w:left="0" w:right="-11" w:firstLine="720"/>
        <w:jc w:val="both"/>
      </w:pPr>
      <w:r w:rsidRPr="00EB6A05">
        <w:t>Мероприятия</w:t>
      </w:r>
      <w:r w:rsidRPr="00EB6A05">
        <w:rPr>
          <w:spacing w:val="1"/>
        </w:rPr>
        <w:t xml:space="preserve"> </w:t>
      </w:r>
      <w:r w:rsidRPr="00EB6A05">
        <w:t>по</w:t>
      </w:r>
      <w:r w:rsidRPr="00EB6A05">
        <w:rPr>
          <w:spacing w:val="1"/>
        </w:rPr>
        <w:t xml:space="preserve"> </w:t>
      </w:r>
      <w:r w:rsidRPr="00EB6A05">
        <w:t>подготовке</w:t>
      </w:r>
      <w:r w:rsidRPr="00EB6A05">
        <w:rPr>
          <w:spacing w:val="1"/>
        </w:rPr>
        <w:t xml:space="preserve"> </w:t>
      </w:r>
      <w:r w:rsidRPr="00EB6A05">
        <w:t>и</w:t>
      </w:r>
      <w:r w:rsidRPr="00EB6A05">
        <w:rPr>
          <w:spacing w:val="1"/>
        </w:rPr>
        <w:t xml:space="preserve"> </w:t>
      </w:r>
      <w:r w:rsidRPr="00EB6A05">
        <w:t>проведению</w:t>
      </w:r>
      <w:r w:rsidRPr="00EB6A05">
        <w:rPr>
          <w:spacing w:val="1"/>
        </w:rPr>
        <w:t xml:space="preserve"> </w:t>
      </w:r>
      <w:r w:rsidRPr="00EB6A05">
        <w:t>учения (тренировки) по действиям  сотрудников охраны, обучающихся и работников МАОУ «</w:t>
      </w:r>
      <w:proofErr w:type="spellStart"/>
      <w:r w:rsidRPr="00EB6A05">
        <w:t>Саранинская</w:t>
      </w:r>
      <w:proofErr w:type="spellEnd"/>
      <w:r w:rsidRPr="00EB6A05">
        <w:t xml:space="preserve"> СОШ» при совершении (угрозе совершения) преступления террористической направленности</w:t>
      </w:r>
      <w:r w:rsidRPr="00EB6A05">
        <w:rPr>
          <w:spacing w:val="-11"/>
        </w:rPr>
        <w:t xml:space="preserve"> </w:t>
      </w:r>
      <w:r w:rsidRPr="00EB6A05">
        <w:t>проводились</w:t>
      </w:r>
      <w:r w:rsidRPr="00EB6A05">
        <w:rPr>
          <w:spacing w:val="-12"/>
        </w:rPr>
        <w:t xml:space="preserve"> </w:t>
      </w:r>
      <w:r w:rsidRPr="00EB6A05">
        <w:t>в</w:t>
      </w:r>
      <w:r w:rsidRPr="00EB6A05">
        <w:rPr>
          <w:spacing w:val="-11"/>
        </w:rPr>
        <w:t xml:space="preserve"> </w:t>
      </w:r>
      <w:r w:rsidRPr="00EB6A05">
        <w:t>соответствии</w:t>
      </w:r>
      <w:r w:rsidRPr="00EB6A05">
        <w:rPr>
          <w:spacing w:val="-11"/>
        </w:rPr>
        <w:t xml:space="preserve"> </w:t>
      </w:r>
      <w:r w:rsidRPr="00EB6A05">
        <w:t>с</w:t>
      </w:r>
      <w:r w:rsidRPr="00EB6A05">
        <w:rPr>
          <w:spacing w:val="-11"/>
        </w:rPr>
        <w:t xml:space="preserve"> </w:t>
      </w:r>
      <w:r w:rsidRPr="00EB6A05">
        <w:t>Планом</w:t>
      </w:r>
      <w:r w:rsidRPr="00EB6A05">
        <w:rPr>
          <w:spacing w:val="-10"/>
        </w:rPr>
        <w:t xml:space="preserve"> </w:t>
      </w:r>
      <w:r w:rsidRPr="00EB6A05">
        <w:t>подготовки</w:t>
      </w:r>
      <w:r w:rsidRPr="00EB6A05">
        <w:rPr>
          <w:spacing w:val="-10"/>
        </w:rPr>
        <w:t xml:space="preserve"> </w:t>
      </w:r>
      <w:r w:rsidRPr="00EB6A05">
        <w:t>к</w:t>
      </w:r>
      <w:r w:rsidRPr="00EB6A05">
        <w:rPr>
          <w:spacing w:val="-10"/>
        </w:rPr>
        <w:t xml:space="preserve"> </w:t>
      </w:r>
      <w:r w:rsidRPr="00EB6A05">
        <w:t>проведению</w:t>
      </w:r>
      <w:r w:rsidRPr="00EB6A05">
        <w:rPr>
          <w:spacing w:val="-68"/>
        </w:rPr>
        <w:t xml:space="preserve"> </w:t>
      </w:r>
      <w:r w:rsidRPr="00EB6A05">
        <w:t>учения (тренировки) по действиям  сотрудников охраны, обучающихся и работников МАОУ «</w:t>
      </w:r>
      <w:proofErr w:type="spellStart"/>
      <w:r w:rsidRPr="00EB6A05">
        <w:t>Саранинская</w:t>
      </w:r>
      <w:proofErr w:type="spellEnd"/>
      <w:r w:rsidRPr="00EB6A05">
        <w:t xml:space="preserve"> СОШ» при совершении (угрозе совершения) преступления террористической направленности и</w:t>
      </w:r>
      <w:r w:rsidRPr="00EB6A05">
        <w:rPr>
          <w:spacing w:val="1"/>
        </w:rPr>
        <w:t xml:space="preserve"> </w:t>
      </w:r>
      <w:r w:rsidRPr="00EB6A05">
        <w:t>Планом</w:t>
      </w:r>
      <w:r w:rsidRPr="00EB6A05">
        <w:rPr>
          <w:spacing w:val="1"/>
        </w:rPr>
        <w:t xml:space="preserve"> </w:t>
      </w:r>
      <w:r w:rsidRPr="00EB6A05">
        <w:t>проведения</w:t>
      </w:r>
      <w:r w:rsidRPr="00EB6A05">
        <w:rPr>
          <w:spacing w:val="1"/>
        </w:rPr>
        <w:t xml:space="preserve"> </w:t>
      </w:r>
      <w:r w:rsidRPr="00EB6A05">
        <w:t>учения (тренировки) по действиям  сотрудников охраны, обучающихся и работников МАОУ «</w:t>
      </w:r>
      <w:proofErr w:type="spellStart"/>
      <w:r w:rsidRPr="00EB6A05">
        <w:t>Саранинская</w:t>
      </w:r>
      <w:proofErr w:type="spellEnd"/>
      <w:r w:rsidRPr="00EB6A05">
        <w:t xml:space="preserve"> СОШ» при совершении (угрозе совершения) преступления террористической направленности.</w:t>
      </w:r>
    </w:p>
    <w:p w:rsidR="00B407C6" w:rsidRPr="00EB6A05" w:rsidRDefault="00B407C6" w:rsidP="00EB6A05">
      <w:pPr>
        <w:pStyle w:val="a3"/>
        <w:widowControl/>
        <w:shd w:val="clear" w:color="auto" w:fill="FFFFFF"/>
        <w:autoSpaceDE/>
        <w:ind w:left="0" w:right="-11" w:firstLine="708"/>
        <w:jc w:val="both"/>
      </w:pPr>
      <w:r w:rsidRPr="00EB6A05">
        <w:t>В</w:t>
      </w:r>
      <w:r w:rsidRPr="00EB6A05">
        <w:rPr>
          <w:spacing w:val="-7"/>
        </w:rPr>
        <w:t xml:space="preserve"> </w:t>
      </w:r>
      <w:r w:rsidRPr="00EB6A05">
        <w:t>ходе</w:t>
      </w:r>
      <w:r w:rsidRPr="00EB6A05">
        <w:rPr>
          <w:spacing w:val="-6"/>
        </w:rPr>
        <w:t xml:space="preserve"> </w:t>
      </w:r>
      <w:r w:rsidRPr="00EB6A05">
        <w:t>подготовки</w:t>
      </w:r>
      <w:r w:rsidRPr="00EB6A05">
        <w:rPr>
          <w:spacing w:val="-6"/>
        </w:rPr>
        <w:t xml:space="preserve"> </w:t>
      </w:r>
      <w:r w:rsidRPr="00EB6A05">
        <w:t>к</w:t>
      </w:r>
      <w:r w:rsidRPr="00EB6A05">
        <w:rPr>
          <w:spacing w:val="-6"/>
        </w:rPr>
        <w:t xml:space="preserve"> </w:t>
      </w:r>
      <w:r w:rsidRPr="00EB6A05">
        <w:t>проведению</w:t>
      </w:r>
      <w:r w:rsidRPr="00EB6A05">
        <w:rPr>
          <w:spacing w:val="-7"/>
        </w:rPr>
        <w:t xml:space="preserve"> </w:t>
      </w:r>
      <w:r w:rsidRPr="00EB6A05">
        <w:t>учения (тренировки) по действиям сотрудников охраны, обучающихся и работников МАОУ «</w:t>
      </w:r>
      <w:proofErr w:type="spellStart"/>
      <w:r w:rsidRPr="00EB6A05">
        <w:t>Саранинская</w:t>
      </w:r>
      <w:proofErr w:type="spellEnd"/>
      <w:r w:rsidRPr="00EB6A05">
        <w:t xml:space="preserve"> СОШ» при совершении (угрозе совершения) преступления террористической направленности был</w:t>
      </w:r>
      <w:r w:rsidRPr="00EB6A05">
        <w:rPr>
          <w:spacing w:val="42"/>
        </w:rPr>
        <w:t xml:space="preserve"> </w:t>
      </w:r>
      <w:r w:rsidRPr="00EB6A05">
        <w:t>создан</w:t>
      </w:r>
      <w:r w:rsidRPr="00EB6A05">
        <w:rPr>
          <w:spacing w:val="4"/>
        </w:rPr>
        <w:t xml:space="preserve"> </w:t>
      </w:r>
      <w:r w:rsidRPr="00EB6A05">
        <w:t>оперативный</w:t>
      </w:r>
      <w:r w:rsidRPr="00EB6A05">
        <w:rPr>
          <w:spacing w:val="43"/>
        </w:rPr>
        <w:t xml:space="preserve"> </w:t>
      </w:r>
      <w:r w:rsidRPr="00EB6A05">
        <w:t>штаб,</w:t>
      </w:r>
      <w:r w:rsidRPr="00EB6A05">
        <w:rPr>
          <w:spacing w:val="42"/>
        </w:rPr>
        <w:t xml:space="preserve"> </w:t>
      </w:r>
      <w:r w:rsidRPr="00EB6A05">
        <w:t>проведены инструктажи, разработаны планы проведения.</w:t>
      </w:r>
    </w:p>
    <w:p w:rsidR="00B407C6" w:rsidRPr="00EB6A05" w:rsidRDefault="00B407C6" w:rsidP="00EB6A05">
      <w:pPr>
        <w:pStyle w:val="a3"/>
        <w:ind w:left="0" w:right="-11" w:firstLine="708"/>
        <w:jc w:val="both"/>
      </w:pPr>
      <w:r w:rsidRPr="00EB6A05">
        <w:t xml:space="preserve">Были отработаны 2 вопроса. </w:t>
      </w:r>
      <w:r w:rsidRPr="00EB6A05">
        <w:rPr>
          <w:spacing w:val="-2"/>
        </w:rPr>
        <w:t>При</w:t>
      </w:r>
      <w:r w:rsidRPr="00EB6A05">
        <w:rPr>
          <w:spacing w:val="-15"/>
        </w:rPr>
        <w:t xml:space="preserve"> </w:t>
      </w:r>
      <w:r w:rsidRPr="00EB6A05">
        <w:rPr>
          <w:spacing w:val="-2"/>
        </w:rPr>
        <w:t>отработке</w:t>
      </w:r>
      <w:r w:rsidRPr="00EB6A05">
        <w:rPr>
          <w:spacing w:val="-12"/>
        </w:rPr>
        <w:t xml:space="preserve"> </w:t>
      </w:r>
      <w:r w:rsidRPr="00EB6A05">
        <w:rPr>
          <w:spacing w:val="-2"/>
        </w:rPr>
        <w:t>вводных</w:t>
      </w:r>
      <w:r w:rsidRPr="00EB6A05">
        <w:rPr>
          <w:spacing w:val="-12"/>
        </w:rPr>
        <w:t xml:space="preserve"> </w:t>
      </w:r>
      <w:r w:rsidRPr="00EB6A05">
        <w:rPr>
          <w:spacing w:val="-2"/>
        </w:rPr>
        <w:t>руководство,</w:t>
      </w:r>
      <w:r w:rsidRPr="00EB6A05">
        <w:rPr>
          <w:spacing w:val="-13"/>
        </w:rPr>
        <w:t xml:space="preserve"> </w:t>
      </w:r>
      <w:r w:rsidRPr="00EB6A05">
        <w:rPr>
          <w:spacing w:val="-2"/>
        </w:rPr>
        <w:t>педагогический</w:t>
      </w:r>
      <w:r w:rsidRPr="00EB6A05">
        <w:rPr>
          <w:spacing w:val="-12"/>
        </w:rPr>
        <w:t xml:space="preserve"> </w:t>
      </w:r>
      <w:r w:rsidRPr="00EB6A05">
        <w:rPr>
          <w:spacing w:val="-1"/>
        </w:rPr>
        <w:t>состав, обучающиеся</w:t>
      </w:r>
      <w:r w:rsidRPr="00EB6A05">
        <w:rPr>
          <w:spacing w:val="-15"/>
        </w:rPr>
        <w:t xml:space="preserve"> </w:t>
      </w:r>
      <w:r w:rsidRPr="00EB6A05">
        <w:rPr>
          <w:spacing w:val="-1"/>
        </w:rPr>
        <w:t>и</w:t>
      </w:r>
      <w:r w:rsidRPr="00EB6A05">
        <w:rPr>
          <w:spacing w:val="-12"/>
        </w:rPr>
        <w:t xml:space="preserve"> </w:t>
      </w:r>
      <w:r w:rsidRPr="00EB6A05">
        <w:rPr>
          <w:spacing w:val="-1"/>
        </w:rPr>
        <w:t>работники</w:t>
      </w:r>
      <w:r w:rsidR="00EB6A05">
        <w:rPr>
          <w:spacing w:val="-68"/>
        </w:rPr>
        <w:t xml:space="preserve"> </w:t>
      </w:r>
      <w:r w:rsidRPr="00EB6A05">
        <w:t>образовательной</w:t>
      </w:r>
      <w:r w:rsidRPr="00EB6A05">
        <w:rPr>
          <w:spacing w:val="-4"/>
        </w:rPr>
        <w:t xml:space="preserve"> </w:t>
      </w:r>
      <w:r w:rsidRPr="00EB6A05">
        <w:t>организации,</w:t>
      </w:r>
      <w:r w:rsidRPr="00EB6A05">
        <w:rPr>
          <w:spacing w:val="-2"/>
        </w:rPr>
        <w:t xml:space="preserve"> </w:t>
      </w:r>
      <w:r w:rsidRPr="00EB6A05">
        <w:t>в</w:t>
      </w:r>
      <w:r w:rsidRPr="00EB6A05">
        <w:rPr>
          <w:spacing w:val="-4"/>
        </w:rPr>
        <w:t xml:space="preserve"> </w:t>
      </w:r>
      <w:r w:rsidRPr="00EB6A05">
        <w:t>целом</w:t>
      </w:r>
      <w:r w:rsidRPr="00EB6A05">
        <w:rPr>
          <w:spacing w:val="-4"/>
        </w:rPr>
        <w:t xml:space="preserve"> </w:t>
      </w:r>
      <w:r w:rsidRPr="00EB6A05">
        <w:t>действовали</w:t>
      </w:r>
      <w:r w:rsidRPr="00EB6A05">
        <w:rPr>
          <w:spacing w:val="-3"/>
        </w:rPr>
        <w:t xml:space="preserve"> </w:t>
      </w:r>
      <w:r w:rsidRPr="00EB6A05">
        <w:t>умело.</w:t>
      </w:r>
      <w:r w:rsidRPr="00EB6A05">
        <w:rPr>
          <w:spacing w:val="-3"/>
        </w:rPr>
        <w:t xml:space="preserve"> </w:t>
      </w:r>
      <w:r w:rsidRPr="00EB6A05">
        <w:t>Неверные</w:t>
      </w:r>
      <w:r w:rsidRPr="00EB6A05">
        <w:rPr>
          <w:spacing w:val="-4"/>
        </w:rPr>
        <w:t xml:space="preserve"> </w:t>
      </w:r>
      <w:r w:rsidRPr="00EB6A05">
        <w:t xml:space="preserve">действия не зафиксированы. </w:t>
      </w:r>
    </w:p>
    <w:p w:rsidR="00B407C6" w:rsidRPr="00EB6A05" w:rsidRDefault="00B407C6" w:rsidP="00EB6A05">
      <w:pPr>
        <w:pStyle w:val="a3"/>
        <w:ind w:left="0" w:right="-11" w:firstLine="720"/>
        <w:jc w:val="both"/>
      </w:pPr>
      <w:r w:rsidRPr="00EB6A05">
        <w:t>Цели</w:t>
      </w:r>
      <w:r w:rsidRPr="00EB6A05">
        <w:rPr>
          <w:spacing w:val="-4"/>
        </w:rPr>
        <w:t xml:space="preserve"> </w:t>
      </w:r>
      <w:r w:rsidRPr="00EB6A05">
        <w:t>учения (тренировки) по действиям сотрудников охраны, обучающихся и работников МАОУ «</w:t>
      </w:r>
      <w:proofErr w:type="spellStart"/>
      <w:r w:rsidRPr="00EB6A05">
        <w:t>Саранинская</w:t>
      </w:r>
      <w:proofErr w:type="spellEnd"/>
      <w:r w:rsidRPr="00EB6A05">
        <w:t xml:space="preserve"> СОШ» при совершении (угрозе совершения) преступления террористической направленности достигнуты</w:t>
      </w:r>
      <w:r w:rsidRPr="00EB6A05">
        <w:rPr>
          <w:spacing w:val="-3"/>
        </w:rPr>
        <w:t>.</w:t>
      </w:r>
    </w:p>
    <w:p w:rsidR="00B407C6" w:rsidRPr="00EB6A05" w:rsidRDefault="00EB6A05" w:rsidP="00EB6A05">
      <w:pPr>
        <w:pStyle w:val="a3"/>
        <w:ind w:left="0" w:right="-11" w:firstLine="708"/>
        <w:jc w:val="both"/>
        <w:rPr>
          <w:shd w:val="clear" w:color="auto" w:fill="FFFFFF"/>
        </w:rPr>
      </w:pPr>
      <w:r w:rsidRPr="00EB6A05">
        <w:rPr>
          <w:shd w:val="clear" w:color="auto" w:fill="FFFFFF"/>
        </w:rPr>
        <w:t>Такие у</w:t>
      </w:r>
      <w:r w:rsidR="00B407C6" w:rsidRPr="00EB6A05">
        <w:rPr>
          <w:shd w:val="clear" w:color="auto" w:fill="FFFFFF"/>
        </w:rPr>
        <w:t>чения позволяют сформировать у участников навыки правильных действий в условиях террористической опасности.</w:t>
      </w:r>
    </w:p>
    <w:p w:rsidR="00B407C6" w:rsidRDefault="00B407C6" w:rsidP="00EB6A05">
      <w:pPr>
        <w:pStyle w:val="a3"/>
        <w:ind w:left="0" w:right="-11"/>
        <w:jc w:val="both"/>
        <w:rPr>
          <w:color w:val="212529"/>
          <w:shd w:val="clear" w:color="auto" w:fill="FFFFFF"/>
        </w:rPr>
      </w:pPr>
    </w:p>
    <w:p w:rsidR="00EB6A05" w:rsidRDefault="00EB6A05" w:rsidP="00EB6A05">
      <w:pPr>
        <w:jc w:val="right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Преподаватель-организатор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ОБЗР  Журавлева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Светлана Павловна</w:t>
      </w:r>
    </w:p>
    <w:p w:rsidR="00EB6A05" w:rsidRDefault="00EB6A05" w:rsidP="00EB6A05">
      <w:pPr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EB6A05" w:rsidRPr="00EB6A05" w:rsidRDefault="00EB6A05" w:rsidP="00EB6A05">
      <w:pPr>
        <w:pStyle w:val="a3"/>
        <w:ind w:left="0" w:right="-11"/>
        <w:jc w:val="both"/>
        <w:rPr>
          <w:color w:val="212529"/>
          <w:shd w:val="clear" w:color="auto" w:fill="FFFFFF"/>
        </w:rPr>
      </w:pPr>
    </w:p>
    <w:p w:rsidR="00B407C6" w:rsidRPr="00EB6A05" w:rsidRDefault="00B407C6" w:rsidP="00EB6A05">
      <w:pPr>
        <w:pStyle w:val="a3"/>
        <w:ind w:left="0" w:right="-11"/>
        <w:jc w:val="both"/>
      </w:pPr>
    </w:p>
    <w:p w:rsidR="00B407C6" w:rsidRPr="00EB6A05" w:rsidRDefault="00B407C6" w:rsidP="00EB6A05">
      <w:pPr>
        <w:pStyle w:val="a3"/>
        <w:widowControl/>
        <w:shd w:val="clear" w:color="auto" w:fill="FFFFFF"/>
        <w:autoSpaceDE/>
        <w:ind w:left="0" w:right="-11"/>
        <w:jc w:val="both"/>
      </w:pPr>
    </w:p>
    <w:p w:rsidR="00B407C6" w:rsidRPr="00EB6A05" w:rsidRDefault="00B407C6" w:rsidP="00EB6A05">
      <w:pPr>
        <w:pStyle w:val="a3"/>
        <w:ind w:left="0" w:right="-11" w:firstLine="720"/>
        <w:jc w:val="both"/>
      </w:pPr>
    </w:p>
    <w:p w:rsidR="00B407C6" w:rsidRPr="00EB6A05" w:rsidRDefault="00B407C6" w:rsidP="00EB6A05">
      <w:pPr>
        <w:ind w:right="-11"/>
        <w:jc w:val="both"/>
        <w:rPr>
          <w:sz w:val="28"/>
          <w:szCs w:val="28"/>
          <w:u w:val="single"/>
        </w:rPr>
      </w:pPr>
    </w:p>
    <w:p w:rsidR="00874214" w:rsidRPr="00EB6A05" w:rsidRDefault="00874214" w:rsidP="00EB6A05">
      <w:pPr>
        <w:jc w:val="both"/>
        <w:rPr>
          <w:sz w:val="28"/>
          <w:szCs w:val="28"/>
        </w:rPr>
      </w:pPr>
    </w:p>
    <w:sectPr w:rsidR="00874214" w:rsidRPr="00EB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15FED"/>
    <w:multiLevelType w:val="hybridMultilevel"/>
    <w:tmpl w:val="BC906198"/>
    <w:lvl w:ilvl="0" w:tplc="66682FAA">
      <w:start w:val="1"/>
      <w:numFmt w:val="decimal"/>
      <w:lvlText w:val="%1."/>
      <w:lvlJc w:val="left"/>
      <w:pPr>
        <w:ind w:left="451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E5F5C">
      <w:numFmt w:val="bullet"/>
      <w:lvlText w:val="•"/>
      <w:lvlJc w:val="left"/>
      <w:pPr>
        <w:ind w:left="-83" w:hanging="451"/>
      </w:pPr>
      <w:rPr>
        <w:lang w:val="ru-RU" w:eastAsia="en-US" w:bidi="ar-SA"/>
      </w:rPr>
    </w:lvl>
    <w:lvl w:ilvl="2" w:tplc="B7DCE25E">
      <w:numFmt w:val="bullet"/>
      <w:lvlText w:val="•"/>
      <w:lvlJc w:val="left"/>
      <w:pPr>
        <w:ind w:left="870" w:hanging="451"/>
      </w:pPr>
      <w:rPr>
        <w:lang w:val="ru-RU" w:eastAsia="en-US" w:bidi="ar-SA"/>
      </w:rPr>
    </w:lvl>
    <w:lvl w:ilvl="3" w:tplc="E8E06EE2">
      <w:numFmt w:val="bullet"/>
      <w:lvlText w:val="•"/>
      <w:lvlJc w:val="left"/>
      <w:pPr>
        <w:ind w:left="1822" w:hanging="451"/>
      </w:pPr>
      <w:rPr>
        <w:lang w:val="ru-RU" w:eastAsia="en-US" w:bidi="ar-SA"/>
      </w:rPr>
    </w:lvl>
    <w:lvl w:ilvl="4" w:tplc="6FDEF1E6">
      <w:numFmt w:val="bullet"/>
      <w:lvlText w:val="•"/>
      <w:lvlJc w:val="left"/>
      <w:pPr>
        <w:ind w:left="2775" w:hanging="451"/>
      </w:pPr>
      <w:rPr>
        <w:lang w:val="ru-RU" w:eastAsia="en-US" w:bidi="ar-SA"/>
      </w:rPr>
    </w:lvl>
    <w:lvl w:ilvl="5" w:tplc="CE24D048">
      <w:numFmt w:val="bullet"/>
      <w:lvlText w:val="•"/>
      <w:lvlJc w:val="left"/>
      <w:pPr>
        <w:ind w:left="3728" w:hanging="451"/>
      </w:pPr>
      <w:rPr>
        <w:lang w:val="ru-RU" w:eastAsia="en-US" w:bidi="ar-SA"/>
      </w:rPr>
    </w:lvl>
    <w:lvl w:ilvl="6" w:tplc="FA703EBE">
      <w:numFmt w:val="bullet"/>
      <w:lvlText w:val="•"/>
      <w:lvlJc w:val="left"/>
      <w:pPr>
        <w:ind w:left="4680" w:hanging="451"/>
      </w:pPr>
      <w:rPr>
        <w:lang w:val="ru-RU" w:eastAsia="en-US" w:bidi="ar-SA"/>
      </w:rPr>
    </w:lvl>
    <w:lvl w:ilvl="7" w:tplc="5C6863B6">
      <w:numFmt w:val="bullet"/>
      <w:lvlText w:val="•"/>
      <w:lvlJc w:val="left"/>
      <w:pPr>
        <w:ind w:left="5633" w:hanging="451"/>
      </w:pPr>
      <w:rPr>
        <w:lang w:val="ru-RU" w:eastAsia="en-US" w:bidi="ar-SA"/>
      </w:rPr>
    </w:lvl>
    <w:lvl w:ilvl="8" w:tplc="D8AA7DEE">
      <w:numFmt w:val="bullet"/>
      <w:lvlText w:val="•"/>
      <w:lvlJc w:val="left"/>
      <w:pPr>
        <w:ind w:left="6586" w:hanging="45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D2"/>
    <w:rsid w:val="00874214"/>
    <w:rsid w:val="00A044D2"/>
    <w:rsid w:val="00B407C6"/>
    <w:rsid w:val="00E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829B-11BD-409C-B812-5EF1CD16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0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407C6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407C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2025-05-13T05:15:00Z</dcterms:created>
  <dcterms:modified xsi:type="dcterms:W3CDTF">2025-05-13T05:56:00Z</dcterms:modified>
</cp:coreProperties>
</file>