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083" w:rsidRPr="002E0083" w:rsidRDefault="002E0083" w:rsidP="002E0083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E008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1марта - Всемирный день гражданской обороны.</w:t>
      </w:r>
    </w:p>
    <w:p w:rsidR="002E0083" w:rsidRDefault="002E0083" w:rsidP="002E0083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2E0083" w:rsidRPr="002E0083" w:rsidRDefault="002E0083" w:rsidP="00BA0CE6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E008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Из истории праздника</w:t>
      </w:r>
    </w:p>
    <w:p w:rsidR="002E0083" w:rsidRPr="002E0083" w:rsidRDefault="002E0083" w:rsidP="00C13C9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083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ru-RU"/>
        </w:rPr>
        <w:drawing>
          <wp:anchor distT="0" distB="0" distL="114300" distR="114300" simplePos="0" relativeHeight="251658240" behindDoc="1" locked="0" layoutInCell="1" allowOverlap="1" wp14:anchorId="222EC053" wp14:editId="7694EFB0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1562100" cy="1104900"/>
            <wp:effectExtent l="0" t="0" r="0" b="0"/>
            <wp:wrapTight wrapText="bothSides">
              <wp:wrapPolygon edited="0">
                <wp:start x="0" y="0"/>
                <wp:lineTo x="0" y="21228"/>
                <wp:lineTo x="21337" y="21228"/>
                <wp:lineTo x="21337" y="0"/>
                <wp:lineTo x="0" y="0"/>
              </wp:wrapPolygon>
            </wp:wrapTight>
            <wp:docPr id="3" name="Рисунок 3" descr="Всемирный день гражданской обороны. Из истории праздника">
              <a:hlinkClick xmlns:a="http://schemas.openxmlformats.org/drawingml/2006/main" r:id="rId4" tooltip="&quot;Всемирный день гражданской обороны. Из истории праздника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Всемирный день гражданской обороны. Из истории праздника">
                      <a:hlinkClick r:id="rId4" tooltip="&quot;Всемирный день гражданской обороны. Из истории праздника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008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Первого марта отмечается Всемирный день гражданской обороны, праздник, который берет начало в первой половине 20 века. 94 года назад, в мае 1931 года, в Париже французский генерал медицинской службы Жорж Сен-Поль основал «Ассоциацию Женевских зон». Основная идея ассоциации заключалась в создании во всех странах безопасных зон или районов, которые должны были служить в военное время убежищем для некоторых категорий населения: женщин, детей, больных и пожилых людей.</w:t>
      </w:r>
    </w:p>
    <w:p w:rsidR="002E0083" w:rsidRPr="002E0083" w:rsidRDefault="002E0083" w:rsidP="00C13C9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08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Вскоре после основания «Женевских зон» членство в Ассоциации увеличилось до 5 тысяч человек, объединив представителей различных социальных слоев, придерживавшихся различных взглядов, традиций и вероисповеданий. Такой результат - большое достижение для того времени!</w:t>
      </w:r>
    </w:p>
    <w:p w:rsidR="002E0083" w:rsidRPr="002E0083" w:rsidRDefault="002E0083" w:rsidP="00C13C9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июне 1935 года Ассоциация «Женевских зон» была признана палатой депутатов французского парламента. А через год, в июне 1936, Ассоциация получила мандат, позволявший работать в направлении </w:t>
      </w:r>
      <w:proofErr w:type="spellStart"/>
      <w:r w:rsidRPr="002E0083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гуманизации</w:t>
      </w:r>
      <w:proofErr w:type="spellEnd"/>
      <w:r w:rsidRPr="002E0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вооружённых конфликтов, в это же время она также призвала к созданию убежищ для мирного населения во время Гражданской войны в Испании, японо-китайской войны 1937 года и, позднее, во время Второй мировой войны во Франции. В 1937 году Ассоциация была переведена из Парижа в Женеву (Швейцария).</w:t>
      </w:r>
    </w:p>
    <w:p w:rsidR="002E0083" w:rsidRPr="002E0083" w:rsidRDefault="002E0083" w:rsidP="00C13C9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083">
        <w:rPr>
          <w:rFonts w:ascii="Times New Roman" w:eastAsia="Times New Roman" w:hAnsi="Times New Roman" w:cs="Times New Roman"/>
          <w:sz w:val="24"/>
          <w:szCs w:val="24"/>
          <w:lang w:eastAsia="ru-RU"/>
        </w:rPr>
        <w:t>В январе 1958 года Ассоциация была преобразована в Международную организацию гражданской обороны (МОГО). В 1972 году ей был присвоен статус межправительственной организации. Государствами-членами МОГО являются 60 стран, 16 государств имеют статус наблюдателей.</w:t>
      </w:r>
    </w:p>
    <w:p w:rsidR="002E0083" w:rsidRPr="002E0083" w:rsidRDefault="002E0083" w:rsidP="00C13C9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08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 является членом МОГО с 1993 года. В 2014 году удалось вывести на качественно новый уровень партнерство с Международной организацией гражданской обороны, где Министерство по чрезвычайным ситуациям признано основным стратегическим партнером МОГО, а исполняющим обязанности Генерального секретаря этой организации тогда впервые стал российский представитель – сотрудник МЧС России Владимир Кувшинов</w:t>
      </w:r>
    </w:p>
    <w:p w:rsidR="002E0083" w:rsidRPr="002E0083" w:rsidRDefault="002E0083" w:rsidP="00C13C9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08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МОГО является открытой для всех государств, разделяющих ее конституцию и устав. Высшим ее органом является Ассамблея, которая состоит из делегатов, которые представляют государства-члены. Ассамблея проводит очередные сессии, интервал между которыми не превышает два года. В случае необходимости проводятся также и специальные сессии.</w:t>
      </w:r>
    </w:p>
    <w:p w:rsidR="002E0083" w:rsidRDefault="002E0083" w:rsidP="00C13C9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083">
        <w:rPr>
          <w:rFonts w:ascii="Times New Roman" w:eastAsia="Times New Roman" w:hAnsi="Times New Roman" w:cs="Times New Roman"/>
          <w:sz w:val="24"/>
          <w:szCs w:val="24"/>
          <w:lang w:eastAsia="ru-RU"/>
        </w:rPr>
        <w:t>В 1990 году проходила 9-я сессия Генеральной Ассамблеи МОГО. В рамках этого мероприятия было принято решение каждый год 1 марта отмечать Всемирный день гражданской обороны: в 1972 году в этот день вступил в действие Устав Международной организации гражданской обороны. </w:t>
      </w:r>
    </w:p>
    <w:p w:rsidR="002E0083" w:rsidRPr="002E0083" w:rsidRDefault="002E0083" w:rsidP="00C13C9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6C8A" w:rsidRPr="00766C8A" w:rsidRDefault="00766C8A" w:rsidP="00C13C9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766C8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Всероссийск</w:t>
      </w:r>
      <w:r w:rsidR="002E0083" w:rsidRPr="002E008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ий</w:t>
      </w:r>
      <w:r w:rsidRPr="00766C8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открыт</w:t>
      </w:r>
      <w:r w:rsidR="002E0083" w:rsidRPr="002E008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ый</w:t>
      </w:r>
      <w:r w:rsidRPr="00766C8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урок</w:t>
      </w:r>
      <w:r w:rsidR="002E0083" w:rsidRPr="002E008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по культуре безопасности</w:t>
      </w:r>
      <w:r w:rsidRPr="00766C8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, приуроченн</w:t>
      </w:r>
      <w:r w:rsidR="002E0083" w:rsidRPr="002E008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ый</w:t>
      </w:r>
      <w:r w:rsidRPr="00766C8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к празднованию Всемирного дня гражданской обороны</w:t>
      </w:r>
    </w:p>
    <w:p w:rsidR="00766C8A" w:rsidRPr="00766C8A" w:rsidRDefault="003403C2" w:rsidP="00C13C9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0A411DCB" wp14:editId="7F20B5DB">
            <wp:simplePos x="0" y="0"/>
            <wp:positionH relativeFrom="column">
              <wp:posOffset>100965</wp:posOffset>
            </wp:positionH>
            <wp:positionV relativeFrom="paragraph">
              <wp:posOffset>64770</wp:posOffset>
            </wp:positionV>
            <wp:extent cx="1098550" cy="1085850"/>
            <wp:effectExtent l="0" t="0" r="6350" b="0"/>
            <wp:wrapTight wrapText="bothSides">
              <wp:wrapPolygon edited="0">
                <wp:start x="0" y="0"/>
                <wp:lineTo x="0" y="21221"/>
                <wp:lineTo x="21350" y="21221"/>
                <wp:lineTo x="21350" y="0"/>
                <wp:lineTo x="0" y="0"/>
              </wp:wrapPolygon>
            </wp:wrapTight>
            <wp:docPr id="4" name="Рисунок 4" descr="C:\Users\admin\Downloads\-5334841284692666825_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\Downloads\-5334841284692666825_12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354" b="13513"/>
                    <a:stretch/>
                  </pic:blipFill>
                  <pic:spPr bwMode="auto">
                    <a:xfrm>
                      <a:off x="0" y="0"/>
                      <a:ext cx="10985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6C8A" w:rsidRPr="00766C8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 рамках проведения Всероссийского открытого урока по </w:t>
      </w:r>
      <w:r w:rsidR="002E0083" w:rsidRPr="00C13C9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культуре безопасности</w:t>
      </w:r>
      <w:r w:rsidR="00766C8A" w:rsidRPr="00766C8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приуроченного к празднованию Всемирного дня гражданской обороны, в </w:t>
      </w:r>
      <w:r w:rsidR="002E0083" w:rsidRPr="00C13C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МАОУ «</w:t>
      </w:r>
      <w:proofErr w:type="spellStart"/>
      <w:r w:rsidR="002E0083" w:rsidRPr="00C13C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Саранинская</w:t>
      </w:r>
      <w:proofErr w:type="spellEnd"/>
      <w:r w:rsidR="002E0083" w:rsidRPr="00C13C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СОШ»</w:t>
      </w:r>
      <w:r w:rsidR="00766C8A" w:rsidRPr="00766C8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92710E" w:rsidRPr="00C13C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3</w:t>
      </w:r>
      <w:r w:rsidR="0092710E" w:rsidRPr="00766C8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марта 202</w:t>
      </w:r>
      <w:r w:rsidR="0092710E" w:rsidRPr="00C13C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5</w:t>
      </w:r>
      <w:r w:rsidR="0092710E" w:rsidRPr="00766C8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года </w:t>
      </w:r>
      <w:r w:rsidR="00766C8A" w:rsidRPr="00766C8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для обучающихся 5-11 классов </w:t>
      </w:r>
      <w:r w:rsidR="002E0083" w:rsidRPr="00C13C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преподавателем-организатором ОБЗР Журавлевой С.П.</w:t>
      </w:r>
      <w:r w:rsidR="00766C8A" w:rsidRPr="00766C8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был организован и проведен открытый урок, направленный на повышение безопасности обучающихся в условиях различных чрезвычайных ситуаций.</w:t>
      </w:r>
    </w:p>
    <w:p w:rsidR="00766C8A" w:rsidRPr="00766C8A" w:rsidRDefault="00766C8A" w:rsidP="00C13C9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C8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Целью данного мероприятия являлась необходимость выработать единый подход к формированию безопасности жизнедеятельности, привлечь внимание обучающихся к проблеме повышения культуры безопасности жизнедеятельности подрастающего поколения, более эффективного усвоения теоретических знаний, учебной дисциплины «Основы безопасности</w:t>
      </w:r>
      <w:r w:rsidR="002E0083" w:rsidRPr="00C13C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 защиты Родины</w:t>
      </w:r>
      <w:r w:rsidR="00C13C93" w:rsidRPr="00C13C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», а так</w:t>
      </w:r>
      <w:r w:rsidRPr="00766C8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же повышение престижа профессий пожарного и спасателя.</w:t>
      </w:r>
    </w:p>
    <w:p w:rsidR="00766C8A" w:rsidRPr="00766C8A" w:rsidRDefault="00C13C93" w:rsidP="00C13C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          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</w:r>
      <w:r w:rsidR="00766C8A" w:rsidRPr="00766C8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Мероприятия проведены в форме беседы с обучающими и просмотра видеоматериалов (работа спасателей, пожарная техника авиация МЧС).</w:t>
      </w:r>
    </w:p>
    <w:p w:rsidR="00766C8A" w:rsidRPr="00C13C93" w:rsidRDefault="00766C8A" w:rsidP="00C13C9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66C8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Школьники познакомились с историей возникновения Всемирной организации гражданской защиты населения, с историей образования и развития системы ГО России, ее целях и задачах. Ребята узнали, что гражданская оборона – это система мероприятий по подготовке к защите и по защите населения, материальных и культурных ценностей на территории Российской Федерации от опасностей, возникающих при ведении военных действий или вследствие этих действий, а также при возникновении ЧС природного и техногенного характера. Гражданская оборона является одной из важнейших функций государства, составной частью оборонного строительства и обеспечения безопасности населения страны.</w:t>
      </w:r>
    </w:p>
    <w:p w:rsidR="00C13C93" w:rsidRPr="00C13C93" w:rsidRDefault="00C13C93" w:rsidP="00C13C9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На открытый урок были приглашены сотрудники ПЧ Сарана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Пождин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Александр Анатольевич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Гайбышев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Руслан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Ранисович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 Они провели с обучающимися практические занятия по надеванию боевой одежды пожарного и тренировку по присоединению пожарного рукава.</w:t>
      </w:r>
    </w:p>
    <w:p w:rsidR="00C13C93" w:rsidRDefault="00C13C93" w:rsidP="00C13C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мероприятия ребята выяснили, что представляет собой Всемирный день гражданской обороны и почему он отмечается 1 марта; какие опасности подстерегают человека и как вести себя в ситуациях, угрожающих жизни и здоровью.</w:t>
      </w:r>
    </w:p>
    <w:p w:rsidR="00BA0CE6" w:rsidRDefault="00BA0CE6" w:rsidP="0092710E">
      <w:pPr>
        <w:pStyle w:val="a3"/>
        <w:jc w:val="center"/>
      </w:pPr>
      <w:r>
        <w:rPr>
          <w:noProof/>
        </w:rPr>
        <w:drawing>
          <wp:inline distT="0" distB="0" distL="0" distR="0">
            <wp:extent cx="2663111" cy="1285393"/>
            <wp:effectExtent l="0" t="0" r="4445" b="0"/>
            <wp:docPr id="5" name="Рисунок 5" descr="C:\Users\admin\Downloads\IMG_20250228_1238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dmin\Downloads\IMG_20250228_12383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928" cy="1288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710E">
        <w:t xml:space="preserve">     </w:t>
      </w:r>
      <w:r w:rsidR="0092710E" w:rsidRPr="0092710E">
        <w:rPr>
          <w:noProof/>
        </w:rPr>
        <w:drawing>
          <wp:inline distT="0" distB="0" distL="0" distR="0">
            <wp:extent cx="2095500" cy="1264098"/>
            <wp:effectExtent l="0" t="0" r="0" b="0"/>
            <wp:docPr id="1" name="Рисунок 1" descr="C:\Users\admin\Downloads\IMG-20250303-WA000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IMG-20250303-WA0001 (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976" b="2592"/>
                    <a:stretch/>
                  </pic:blipFill>
                  <pic:spPr bwMode="auto">
                    <a:xfrm>
                      <a:off x="0" y="0"/>
                      <a:ext cx="2122190" cy="1280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E0083" w:rsidRPr="002E0083" w:rsidRDefault="00C13C93" w:rsidP="00C13C93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Преподаватель-организатор ОБЗР Журавлева С.П.</w:t>
      </w:r>
    </w:p>
    <w:sectPr w:rsidR="002E0083" w:rsidRPr="002E0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254"/>
    <w:rsid w:val="002E0083"/>
    <w:rsid w:val="003403C2"/>
    <w:rsid w:val="00766C8A"/>
    <w:rsid w:val="0092710E"/>
    <w:rsid w:val="00990704"/>
    <w:rsid w:val="00BA0CE6"/>
    <w:rsid w:val="00C13C93"/>
    <w:rsid w:val="00D01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84A894-6834-46A1-AFA5-F8102332B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66C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6C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66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y">
    <w:name w:val="day"/>
    <w:basedOn w:val="a0"/>
    <w:rsid w:val="00766C8A"/>
  </w:style>
  <w:style w:type="character" w:customStyle="1" w:styleId="month">
    <w:name w:val="month"/>
    <w:basedOn w:val="a0"/>
    <w:rsid w:val="00766C8A"/>
  </w:style>
  <w:style w:type="character" w:customStyle="1" w:styleId="week-time">
    <w:name w:val="week-time"/>
    <w:basedOn w:val="a0"/>
    <w:rsid w:val="00766C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1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982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87028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8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5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15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20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887382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929602">
          <w:marLeft w:val="0"/>
          <w:marRight w:val="0"/>
          <w:marTop w:val="48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20865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9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1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53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16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49028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855701">
          <w:marLeft w:val="0"/>
          <w:marRight w:val="0"/>
          <w:marTop w:val="48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1571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s://28.mchs.gov.ru/uploads/resize_cache/news/2025-02-28/93a59911f2b52698b0fd73e4020b95fb__2000x2000.jp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723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2025-02-28T06:28:00Z</dcterms:created>
  <dcterms:modified xsi:type="dcterms:W3CDTF">2025-03-03T04:32:00Z</dcterms:modified>
</cp:coreProperties>
</file>