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16" w:rsidRPr="00ED5216" w:rsidRDefault="00ED5216" w:rsidP="00ED5216">
      <w:pPr>
        <w:ind w:firstLine="709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ED5216">
        <w:rPr>
          <w:rFonts w:ascii="Liberation Serif" w:hAnsi="Liberation Serif" w:cs="Liberation Serif"/>
          <w:b/>
          <w:sz w:val="32"/>
          <w:szCs w:val="32"/>
        </w:rPr>
        <w:t>И</w:t>
      </w:r>
      <w:r w:rsidRPr="00ED5216">
        <w:rPr>
          <w:rFonts w:ascii="Liberation Serif" w:hAnsi="Liberation Serif" w:cs="Liberation Serif"/>
          <w:b/>
          <w:sz w:val="32"/>
          <w:szCs w:val="32"/>
        </w:rPr>
        <w:t>нформационные материалы</w:t>
      </w:r>
    </w:p>
    <w:p w:rsidR="00ED5216" w:rsidRPr="00ED5216" w:rsidRDefault="00ED5216" w:rsidP="00ED5216">
      <w:pPr>
        <w:ind w:firstLine="709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ED5216">
        <w:rPr>
          <w:rFonts w:ascii="Liberation Serif" w:hAnsi="Liberation Serif" w:cs="Liberation Serif"/>
          <w:b/>
          <w:sz w:val="32"/>
          <w:szCs w:val="32"/>
        </w:rPr>
        <w:t>по противодействию вовлечения несовершеннолетних</w:t>
      </w:r>
    </w:p>
    <w:p w:rsidR="00ED5216" w:rsidRPr="00ED5216" w:rsidRDefault="00ED5216" w:rsidP="00ED5216">
      <w:pPr>
        <w:ind w:firstLine="709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ED5216">
        <w:rPr>
          <w:rFonts w:ascii="Liberation Serif" w:hAnsi="Liberation Serif" w:cs="Liberation Serif"/>
          <w:b/>
          <w:sz w:val="32"/>
          <w:szCs w:val="32"/>
        </w:rPr>
        <w:t>в террористическую деятельность</w:t>
      </w:r>
    </w:p>
    <w:p w:rsidR="00ED5216" w:rsidRDefault="00ED5216" w:rsidP="00ED52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D5216" w:rsidRPr="00ED5216" w:rsidRDefault="00ED5216" w:rsidP="00ED5216">
      <w:pPr>
        <w:ind w:firstLine="709"/>
        <w:jc w:val="both"/>
        <w:rPr>
          <w:sz w:val="32"/>
          <w:szCs w:val="32"/>
        </w:rPr>
      </w:pPr>
      <w:r w:rsidRPr="00ED5216">
        <w:rPr>
          <w:sz w:val="32"/>
          <w:szCs w:val="32"/>
        </w:rPr>
        <w:t>И</w:t>
      </w:r>
      <w:r w:rsidRPr="00ED5216">
        <w:rPr>
          <w:sz w:val="32"/>
          <w:szCs w:val="32"/>
        </w:rPr>
        <w:t>нформационные материалы</w:t>
      </w:r>
      <w:r w:rsidRPr="00ED5216">
        <w:rPr>
          <w:sz w:val="32"/>
          <w:szCs w:val="32"/>
        </w:rPr>
        <w:t xml:space="preserve"> по противодействию вовлечения </w:t>
      </w:r>
      <w:r w:rsidRPr="00ED5216">
        <w:rPr>
          <w:sz w:val="32"/>
          <w:szCs w:val="32"/>
        </w:rPr>
        <w:t>несовершеннолетних</w:t>
      </w:r>
      <w:r w:rsidRPr="00ED5216">
        <w:rPr>
          <w:sz w:val="32"/>
          <w:szCs w:val="32"/>
        </w:rPr>
        <w:t xml:space="preserve"> </w:t>
      </w:r>
      <w:r w:rsidRPr="00ED5216">
        <w:rPr>
          <w:sz w:val="32"/>
          <w:szCs w:val="32"/>
        </w:rPr>
        <w:t>в террористическую деятельность</w:t>
      </w:r>
      <w:r w:rsidRPr="00ED5216">
        <w:rPr>
          <w:sz w:val="32"/>
          <w:szCs w:val="32"/>
        </w:rPr>
        <w:t xml:space="preserve"> </w:t>
      </w:r>
      <w:r w:rsidRPr="00ED5216">
        <w:rPr>
          <w:sz w:val="32"/>
          <w:szCs w:val="32"/>
        </w:rPr>
        <w:t>подготовлены Министерством просвещения Российской Федерации для детей, родителей и педагогов</w:t>
      </w:r>
      <w:r w:rsidRPr="00ED5216">
        <w:rPr>
          <w:sz w:val="32"/>
          <w:szCs w:val="32"/>
        </w:rPr>
        <w:t>.</w:t>
      </w:r>
    </w:p>
    <w:p w:rsidR="00ED5216" w:rsidRPr="00ED5216" w:rsidRDefault="00ED5216" w:rsidP="00ED5216">
      <w:pPr>
        <w:jc w:val="both"/>
        <w:rPr>
          <w:sz w:val="32"/>
          <w:szCs w:val="32"/>
        </w:rPr>
      </w:pPr>
    </w:p>
    <w:p w:rsidR="00ED5216" w:rsidRDefault="00ED5216" w:rsidP="00ED5216">
      <w:pPr>
        <w:ind w:firstLine="709"/>
        <w:jc w:val="both"/>
        <w:rPr>
          <w:sz w:val="32"/>
          <w:szCs w:val="32"/>
        </w:rPr>
      </w:pPr>
      <w:r w:rsidRPr="00ED5216">
        <w:rPr>
          <w:sz w:val="32"/>
          <w:szCs w:val="32"/>
        </w:rPr>
        <w:t>И</w:t>
      </w:r>
      <w:r w:rsidRPr="00ED5216">
        <w:rPr>
          <w:sz w:val="32"/>
          <w:szCs w:val="32"/>
        </w:rPr>
        <w:t xml:space="preserve">нформационные материалы размещены на официальном сайте Министерства образования в сети «Интернет» </w:t>
      </w:r>
      <w:hyperlink r:id="rId5" w:history="1">
        <w:r w:rsidRPr="00ED5216">
          <w:rPr>
            <w:rStyle w:val="a3"/>
            <w:sz w:val="32"/>
            <w:szCs w:val="32"/>
          </w:rPr>
          <w:t>https://minobraz.eg</w:t>
        </w:r>
        <w:r w:rsidRPr="00ED5216">
          <w:rPr>
            <w:rStyle w:val="a3"/>
            <w:sz w:val="32"/>
            <w:szCs w:val="32"/>
          </w:rPr>
          <w:t>o</w:t>
        </w:r>
        <w:r w:rsidRPr="00ED5216">
          <w:rPr>
            <w:rStyle w:val="a3"/>
            <w:sz w:val="32"/>
            <w:szCs w:val="32"/>
          </w:rPr>
          <w:t>v66.ru</w:t>
        </w:r>
      </w:hyperlink>
      <w:r w:rsidRPr="00ED5216">
        <w:rPr>
          <w:sz w:val="32"/>
          <w:szCs w:val="32"/>
        </w:rPr>
        <w:t xml:space="preserve">: </w:t>
      </w:r>
    </w:p>
    <w:p w:rsidR="00ED5216" w:rsidRDefault="00ED5216" w:rsidP="00ED5216">
      <w:pPr>
        <w:ind w:firstLine="709"/>
        <w:jc w:val="both"/>
        <w:rPr>
          <w:sz w:val="32"/>
          <w:szCs w:val="32"/>
        </w:rPr>
      </w:pPr>
      <w:r w:rsidRPr="00ED5216">
        <w:rPr>
          <w:sz w:val="32"/>
          <w:szCs w:val="32"/>
        </w:rPr>
        <w:t>«Главная»/</w:t>
      </w:r>
    </w:p>
    <w:p w:rsidR="00ED5216" w:rsidRDefault="00ED5216" w:rsidP="00ED5216">
      <w:pPr>
        <w:ind w:firstLine="709"/>
        <w:jc w:val="both"/>
        <w:rPr>
          <w:sz w:val="32"/>
          <w:szCs w:val="32"/>
        </w:rPr>
      </w:pPr>
      <w:r w:rsidRPr="00ED5216">
        <w:rPr>
          <w:sz w:val="32"/>
          <w:szCs w:val="32"/>
        </w:rPr>
        <w:t>«Деятельность»/</w:t>
      </w:r>
    </w:p>
    <w:p w:rsidR="00ED5216" w:rsidRDefault="00ED5216" w:rsidP="00ED5216">
      <w:pPr>
        <w:ind w:firstLine="709"/>
        <w:jc w:val="both"/>
        <w:rPr>
          <w:sz w:val="32"/>
          <w:szCs w:val="32"/>
        </w:rPr>
      </w:pPr>
      <w:r w:rsidRPr="00ED5216">
        <w:rPr>
          <w:sz w:val="32"/>
          <w:szCs w:val="32"/>
        </w:rPr>
        <w:t>«Система образования, молодежная политика и ключевые направления деятельности»/</w:t>
      </w:r>
    </w:p>
    <w:p w:rsidR="00ED5216" w:rsidRDefault="00ED5216" w:rsidP="00ED5216">
      <w:pPr>
        <w:ind w:firstLine="709"/>
        <w:jc w:val="both"/>
        <w:rPr>
          <w:sz w:val="32"/>
          <w:szCs w:val="32"/>
        </w:rPr>
      </w:pPr>
      <w:r w:rsidRPr="00ED5216">
        <w:rPr>
          <w:sz w:val="32"/>
          <w:szCs w:val="32"/>
        </w:rPr>
        <w:t>«Профилактика и комплексная безопасность»/</w:t>
      </w:r>
    </w:p>
    <w:p w:rsidR="00ED5216" w:rsidRDefault="00ED5216" w:rsidP="00ED5216">
      <w:pPr>
        <w:ind w:firstLine="709"/>
        <w:jc w:val="both"/>
        <w:rPr>
          <w:bCs/>
          <w:sz w:val="32"/>
          <w:szCs w:val="32"/>
        </w:rPr>
      </w:pPr>
      <w:r w:rsidRPr="00ED5216">
        <w:rPr>
          <w:sz w:val="32"/>
          <w:szCs w:val="32"/>
        </w:rPr>
        <w:t>«</w:t>
      </w:r>
      <w:r w:rsidRPr="00ED5216">
        <w:rPr>
          <w:bCs/>
          <w:sz w:val="32"/>
          <w:szCs w:val="32"/>
        </w:rPr>
        <w:t>Комплексная безопасность»/</w:t>
      </w:r>
    </w:p>
    <w:p w:rsidR="00ED5216" w:rsidRDefault="00ED5216" w:rsidP="00ED5216">
      <w:pPr>
        <w:ind w:firstLine="709"/>
        <w:jc w:val="both"/>
        <w:rPr>
          <w:bCs/>
          <w:sz w:val="32"/>
          <w:szCs w:val="32"/>
        </w:rPr>
      </w:pPr>
      <w:r w:rsidRPr="00ED5216">
        <w:rPr>
          <w:bCs/>
          <w:sz w:val="32"/>
          <w:szCs w:val="32"/>
        </w:rPr>
        <w:t>«Противодействие терроризму»/</w:t>
      </w:r>
    </w:p>
    <w:p w:rsidR="00ED5216" w:rsidRPr="00ED5216" w:rsidRDefault="00ED5216" w:rsidP="00ED5216">
      <w:pPr>
        <w:ind w:firstLine="709"/>
        <w:jc w:val="both"/>
        <w:rPr>
          <w:bCs/>
          <w:sz w:val="32"/>
          <w:szCs w:val="32"/>
        </w:rPr>
      </w:pPr>
      <w:r w:rsidRPr="00ED5216">
        <w:rPr>
          <w:bCs/>
          <w:sz w:val="32"/>
          <w:szCs w:val="32"/>
        </w:rPr>
        <w:t>«Методические рекомендации для образовательных организаций».</w:t>
      </w:r>
    </w:p>
    <w:p w:rsidR="00ED5216" w:rsidRDefault="00ED5216" w:rsidP="00ED5216">
      <w:pPr>
        <w:ind w:firstLine="709"/>
        <w:jc w:val="both"/>
        <w:rPr>
          <w:bCs/>
          <w:sz w:val="32"/>
          <w:szCs w:val="32"/>
        </w:rPr>
      </w:pPr>
    </w:p>
    <w:p w:rsidR="00ED5216" w:rsidRDefault="00ED5216" w:rsidP="00ED5216">
      <w:pPr>
        <w:shd w:val="clear" w:color="auto" w:fill="FDFDFD"/>
        <w:spacing w:line="360" w:lineRule="atLeast"/>
        <w:rPr>
          <w:rFonts w:ascii="Segoe UI" w:hAnsi="Segoe UI" w:cs="Segoe UI"/>
          <w:color w:val="747E89"/>
        </w:rPr>
      </w:pPr>
      <w:hyperlink r:id="rId6" w:history="1">
        <w:r>
          <w:rPr>
            <w:rStyle w:val="a3"/>
            <w:rFonts w:ascii="Segoe UI" w:hAnsi="Segoe UI" w:cs="Segoe UI"/>
            <w:color w:val="007AD0"/>
          </w:rPr>
          <w:t>Рекомендации для родителей и пе</w:t>
        </w:r>
        <w:r>
          <w:rPr>
            <w:rStyle w:val="a3"/>
            <w:rFonts w:ascii="Segoe UI" w:hAnsi="Segoe UI" w:cs="Segoe UI"/>
            <w:color w:val="007AD0"/>
          </w:rPr>
          <w:t>д</w:t>
        </w:r>
        <w:r>
          <w:rPr>
            <w:rStyle w:val="a3"/>
            <w:rFonts w:ascii="Segoe UI" w:hAnsi="Segoe UI" w:cs="Segoe UI"/>
            <w:color w:val="007AD0"/>
          </w:rPr>
          <w:t>агогов по противодействию вовлечения несовершеннолетних в террористическую деятельность</w:t>
        </w:r>
      </w:hyperlink>
    </w:p>
    <w:p w:rsidR="00ED5216" w:rsidRDefault="00ED5216" w:rsidP="00ED5216">
      <w:pPr>
        <w:shd w:val="clear" w:color="auto" w:fill="FDFDFD"/>
        <w:spacing w:line="360" w:lineRule="atLeast"/>
        <w:rPr>
          <w:rFonts w:ascii="Segoe UI" w:hAnsi="Segoe UI" w:cs="Segoe UI"/>
          <w:color w:val="747E89"/>
        </w:rPr>
      </w:pPr>
      <w:hyperlink r:id="rId7" w:history="1">
        <w:r>
          <w:rPr>
            <w:rStyle w:val="a3"/>
            <w:rFonts w:ascii="Segoe UI" w:hAnsi="Segoe UI" w:cs="Segoe UI"/>
            <w:color w:val="007AD0"/>
          </w:rPr>
          <w:t>Рекомен</w:t>
        </w:r>
        <w:r>
          <w:rPr>
            <w:rStyle w:val="a3"/>
            <w:rFonts w:ascii="Segoe UI" w:hAnsi="Segoe UI" w:cs="Segoe UI"/>
            <w:color w:val="007AD0"/>
          </w:rPr>
          <w:t>д</w:t>
        </w:r>
        <w:r>
          <w:rPr>
            <w:rStyle w:val="a3"/>
            <w:rFonts w:ascii="Segoe UI" w:hAnsi="Segoe UI" w:cs="Segoe UI"/>
            <w:color w:val="007AD0"/>
          </w:rPr>
          <w:t>ации для детей по противодействию вовлечения несовершеннолетних в террористическую деятельность</w:t>
        </w:r>
      </w:hyperlink>
    </w:p>
    <w:p w:rsidR="00ED5216" w:rsidRDefault="00ED5216" w:rsidP="00ED5216">
      <w:pPr>
        <w:shd w:val="clear" w:color="auto" w:fill="FDFDFD"/>
        <w:spacing w:line="360" w:lineRule="atLeast"/>
        <w:rPr>
          <w:rFonts w:ascii="Segoe UI" w:hAnsi="Segoe UI" w:cs="Segoe UI"/>
          <w:color w:val="747E89"/>
        </w:rPr>
      </w:pPr>
      <w:hyperlink r:id="rId8" w:history="1">
        <w:r>
          <w:rPr>
            <w:rStyle w:val="a3"/>
            <w:rFonts w:ascii="Segoe UI" w:hAnsi="Segoe UI" w:cs="Segoe UI"/>
            <w:color w:val="007AD0"/>
          </w:rPr>
          <w:t>Как не дать вовлечь р</w:t>
        </w:r>
        <w:r>
          <w:rPr>
            <w:rStyle w:val="a3"/>
            <w:rFonts w:ascii="Segoe UI" w:hAnsi="Segoe UI" w:cs="Segoe UI"/>
            <w:color w:val="007AD0"/>
          </w:rPr>
          <w:t>е</w:t>
        </w:r>
        <w:r>
          <w:rPr>
            <w:rStyle w:val="a3"/>
            <w:rFonts w:ascii="Segoe UI" w:hAnsi="Segoe UI" w:cs="Segoe UI"/>
            <w:color w:val="007AD0"/>
          </w:rPr>
          <w:t>бенка в противоправную деятельность через социальные сети?</w:t>
        </w:r>
      </w:hyperlink>
    </w:p>
    <w:p w:rsidR="00ED5216" w:rsidRDefault="00ED5216" w:rsidP="00ED5216">
      <w:pPr>
        <w:shd w:val="clear" w:color="auto" w:fill="FDFDFD"/>
        <w:spacing w:line="360" w:lineRule="atLeast"/>
        <w:rPr>
          <w:rFonts w:ascii="Segoe UI" w:hAnsi="Segoe UI" w:cs="Segoe UI"/>
          <w:color w:val="747E89"/>
        </w:rPr>
      </w:pPr>
      <w:hyperlink r:id="rId9" w:history="1">
        <w:r>
          <w:rPr>
            <w:rStyle w:val="a3"/>
            <w:rFonts w:ascii="Segoe UI" w:hAnsi="Segoe UI" w:cs="Segoe UI"/>
            <w:color w:val="007AD0"/>
          </w:rPr>
          <w:t>Рекомендации р</w:t>
        </w:r>
        <w:r>
          <w:rPr>
            <w:rStyle w:val="a3"/>
            <w:rFonts w:ascii="Segoe UI" w:hAnsi="Segoe UI" w:cs="Segoe UI"/>
            <w:color w:val="007AD0"/>
          </w:rPr>
          <w:t>о</w:t>
        </w:r>
        <w:r>
          <w:rPr>
            <w:rStyle w:val="a3"/>
            <w:rFonts w:ascii="Segoe UI" w:hAnsi="Segoe UI" w:cs="Segoe UI"/>
            <w:color w:val="007AD0"/>
          </w:rPr>
          <w:t>дителям. Что делать? Часть 1</w:t>
        </w:r>
      </w:hyperlink>
    </w:p>
    <w:p w:rsidR="00ED5216" w:rsidRDefault="00ED5216" w:rsidP="00ED5216">
      <w:pPr>
        <w:shd w:val="clear" w:color="auto" w:fill="FDFDFD"/>
        <w:spacing w:line="360" w:lineRule="atLeast"/>
        <w:rPr>
          <w:rFonts w:ascii="Segoe UI" w:hAnsi="Segoe UI" w:cs="Segoe UI"/>
          <w:color w:val="747E89"/>
        </w:rPr>
      </w:pPr>
      <w:hyperlink r:id="rId10" w:history="1">
        <w:r>
          <w:rPr>
            <w:rStyle w:val="a3"/>
            <w:rFonts w:ascii="Segoe UI" w:hAnsi="Segoe UI" w:cs="Segoe UI"/>
            <w:color w:val="007AD0"/>
          </w:rPr>
          <w:t>Рекоменда</w:t>
        </w:r>
        <w:r>
          <w:rPr>
            <w:rStyle w:val="a3"/>
            <w:rFonts w:ascii="Segoe UI" w:hAnsi="Segoe UI" w:cs="Segoe UI"/>
            <w:color w:val="007AD0"/>
          </w:rPr>
          <w:t>ц</w:t>
        </w:r>
        <w:r>
          <w:rPr>
            <w:rStyle w:val="a3"/>
            <w:rFonts w:ascii="Segoe UI" w:hAnsi="Segoe UI" w:cs="Segoe UI"/>
            <w:color w:val="007AD0"/>
          </w:rPr>
          <w:t>ии родителям. Что делать? Часть 2</w:t>
        </w:r>
      </w:hyperlink>
    </w:p>
    <w:p w:rsidR="00ED5216" w:rsidRDefault="00ED5216" w:rsidP="00ED5216">
      <w:pPr>
        <w:shd w:val="clear" w:color="auto" w:fill="FDFDFD"/>
        <w:spacing w:line="360" w:lineRule="atLeast"/>
        <w:rPr>
          <w:rFonts w:ascii="Segoe UI" w:hAnsi="Segoe UI" w:cs="Segoe UI"/>
          <w:color w:val="747E89"/>
        </w:rPr>
      </w:pPr>
      <w:hyperlink r:id="rId11" w:history="1">
        <w:r>
          <w:rPr>
            <w:rStyle w:val="a3"/>
            <w:rFonts w:ascii="Segoe UI" w:hAnsi="Segoe UI" w:cs="Segoe UI"/>
            <w:color w:val="007AD0"/>
          </w:rPr>
          <w:t>Рекомендации</w:t>
        </w:r>
        <w:r>
          <w:rPr>
            <w:rStyle w:val="a3"/>
            <w:rFonts w:ascii="Segoe UI" w:hAnsi="Segoe UI" w:cs="Segoe UI"/>
            <w:color w:val="007AD0"/>
          </w:rPr>
          <w:t xml:space="preserve"> </w:t>
        </w:r>
        <w:r>
          <w:rPr>
            <w:rStyle w:val="a3"/>
            <w:rFonts w:ascii="Segoe UI" w:hAnsi="Segoe UI" w:cs="Segoe UI"/>
            <w:color w:val="007AD0"/>
          </w:rPr>
          <w:t>родителям. Что делать? Часть 3</w:t>
        </w:r>
      </w:hyperlink>
    </w:p>
    <w:p w:rsidR="00ED5216" w:rsidRDefault="00ED5216" w:rsidP="00ED5216">
      <w:pPr>
        <w:shd w:val="clear" w:color="auto" w:fill="FDFDFD"/>
        <w:spacing w:line="360" w:lineRule="atLeast"/>
        <w:rPr>
          <w:rFonts w:ascii="Segoe UI" w:hAnsi="Segoe UI" w:cs="Segoe UI"/>
          <w:color w:val="747E89"/>
        </w:rPr>
      </w:pPr>
      <w:hyperlink r:id="rId12" w:history="1">
        <w:r>
          <w:rPr>
            <w:rStyle w:val="a3"/>
            <w:rFonts w:ascii="Segoe UI" w:hAnsi="Segoe UI" w:cs="Segoe UI"/>
            <w:color w:val="007AD0"/>
          </w:rPr>
          <w:t>Рекомендации де</w:t>
        </w:r>
        <w:r>
          <w:rPr>
            <w:rStyle w:val="a3"/>
            <w:rFonts w:ascii="Segoe UI" w:hAnsi="Segoe UI" w:cs="Segoe UI"/>
            <w:color w:val="007AD0"/>
          </w:rPr>
          <w:t>т</w:t>
        </w:r>
        <w:r>
          <w:rPr>
            <w:rStyle w:val="a3"/>
            <w:rFonts w:ascii="Segoe UI" w:hAnsi="Segoe UI" w:cs="Segoe UI"/>
            <w:color w:val="007AD0"/>
          </w:rPr>
          <w:t>ям. Что делать, если поступают угрозы принять участие в противоправных действиях?</w:t>
        </w:r>
      </w:hyperlink>
    </w:p>
    <w:p w:rsidR="00ED5216" w:rsidRDefault="00ED5216" w:rsidP="00ED5216">
      <w:pPr>
        <w:shd w:val="clear" w:color="auto" w:fill="FDFDFD"/>
        <w:spacing w:line="360" w:lineRule="atLeast"/>
        <w:rPr>
          <w:rFonts w:ascii="Segoe UI" w:hAnsi="Segoe UI" w:cs="Segoe UI"/>
          <w:color w:val="747E89"/>
        </w:rPr>
      </w:pPr>
      <w:hyperlink r:id="rId13" w:history="1">
        <w:r>
          <w:rPr>
            <w:rStyle w:val="a3"/>
            <w:rFonts w:ascii="Segoe UI" w:hAnsi="Segoe UI" w:cs="Segoe UI"/>
            <w:color w:val="007AD0"/>
          </w:rPr>
          <w:t>Рекомендации детям. Ка</w:t>
        </w:r>
        <w:r>
          <w:rPr>
            <w:rStyle w:val="a3"/>
            <w:rFonts w:ascii="Segoe UI" w:hAnsi="Segoe UI" w:cs="Segoe UI"/>
            <w:color w:val="007AD0"/>
          </w:rPr>
          <w:t>к</w:t>
        </w:r>
        <w:r>
          <w:rPr>
            <w:rStyle w:val="a3"/>
            <w:rFonts w:ascii="Segoe UI" w:hAnsi="Segoe UI" w:cs="Segoe UI"/>
            <w:color w:val="007AD0"/>
          </w:rPr>
          <w:t xml:space="preserve"> защититься от опасности? Часть 1.</w:t>
        </w:r>
      </w:hyperlink>
    </w:p>
    <w:p w:rsidR="00ED5216" w:rsidRDefault="00ED5216" w:rsidP="00ED5216">
      <w:pPr>
        <w:shd w:val="clear" w:color="auto" w:fill="FDFDFD"/>
        <w:spacing w:line="360" w:lineRule="atLeast"/>
        <w:rPr>
          <w:rFonts w:ascii="Segoe UI" w:hAnsi="Segoe UI" w:cs="Segoe UI"/>
          <w:color w:val="747E89"/>
        </w:rPr>
      </w:pPr>
      <w:hyperlink r:id="rId14" w:history="1">
        <w:r>
          <w:rPr>
            <w:rStyle w:val="a3"/>
            <w:rFonts w:ascii="Segoe UI" w:hAnsi="Segoe UI" w:cs="Segoe UI"/>
            <w:color w:val="007AD0"/>
          </w:rPr>
          <w:t>Рекомендации де</w:t>
        </w:r>
        <w:r>
          <w:rPr>
            <w:rStyle w:val="a3"/>
            <w:rFonts w:ascii="Segoe UI" w:hAnsi="Segoe UI" w:cs="Segoe UI"/>
            <w:color w:val="007AD0"/>
          </w:rPr>
          <w:t>т</w:t>
        </w:r>
        <w:r>
          <w:rPr>
            <w:rStyle w:val="a3"/>
            <w:rFonts w:ascii="Segoe UI" w:hAnsi="Segoe UI" w:cs="Segoe UI"/>
            <w:color w:val="007AD0"/>
          </w:rPr>
          <w:t>ям. Как защититься от опасности? Часть 2.</w:t>
        </w:r>
      </w:hyperlink>
    </w:p>
    <w:p w:rsidR="00ED5216" w:rsidRDefault="00ED5216" w:rsidP="00ED5216">
      <w:pPr>
        <w:shd w:val="clear" w:color="auto" w:fill="FDFDFD"/>
        <w:spacing w:line="360" w:lineRule="atLeast"/>
        <w:rPr>
          <w:rFonts w:ascii="Segoe UI" w:hAnsi="Segoe UI" w:cs="Segoe UI"/>
          <w:color w:val="747E89"/>
        </w:rPr>
      </w:pPr>
      <w:hyperlink r:id="rId15" w:history="1">
        <w:r>
          <w:rPr>
            <w:rStyle w:val="a3"/>
            <w:rFonts w:ascii="Segoe UI" w:hAnsi="Segoe UI" w:cs="Segoe UI"/>
            <w:color w:val="007AD0"/>
          </w:rPr>
          <w:t>Сообщить о правон</w:t>
        </w:r>
        <w:r>
          <w:rPr>
            <w:rStyle w:val="a3"/>
            <w:rFonts w:ascii="Segoe UI" w:hAnsi="Segoe UI" w:cs="Segoe UI"/>
            <w:color w:val="007AD0"/>
          </w:rPr>
          <w:t>а</w:t>
        </w:r>
        <w:r>
          <w:rPr>
            <w:rStyle w:val="a3"/>
            <w:rFonts w:ascii="Segoe UI" w:hAnsi="Segoe UI" w:cs="Segoe UI"/>
            <w:color w:val="007AD0"/>
          </w:rPr>
          <w:t>рушении QR-код</w:t>
        </w:r>
      </w:hyperlink>
    </w:p>
    <w:p w:rsidR="00ED5216" w:rsidRDefault="00ED5216" w:rsidP="00ED5216">
      <w:pPr>
        <w:pStyle w:val="a5"/>
        <w:shd w:val="clear" w:color="auto" w:fill="FDFDFD"/>
        <w:spacing w:before="0" w:beforeAutospacing="0" w:after="0" w:afterAutospacing="0" w:line="360" w:lineRule="atLeast"/>
        <w:rPr>
          <w:rFonts w:ascii="Segoe UI" w:hAnsi="Segoe UI" w:cs="Segoe UI"/>
          <w:color w:val="747E89"/>
        </w:rPr>
      </w:pPr>
      <w:hyperlink r:id="rId16" w:history="1">
        <w:r>
          <w:rPr>
            <w:rStyle w:val="a3"/>
            <w:rFonts w:ascii="Segoe UI" w:hAnsi="Segoe UI" w:cs="Segoe UI"/>
            <w:color w:val="007AD0"/>
          </w:rPr>
          <w:t xml:space="preserve">Номер горячей линии </w:t>
        </w:r>
        <w:r>
          <w:rPr>
            <w:rStyle w:val="a3"/>
            <w:rFonts w:ascii="Segoe UI" w:hAnsi="Segoe UI" w:cs="Segoe UI"/>
            <w:color w:val="007AD0"/>
          </w:rPr>
          <w:t>п</w:t>
        </w:r>
        <w:r>
          <w:rPr>
            <w:rStyle w:val="a3"/>
            <w:rFonts w:ascii="Segoe UI" w:hAnsi="Segoe UI" w:cs="Segoe UI"/>
            <w:color w:val="007AD0"/>
          </w:rPr>
          <w:t xml:space="preserve">сихологической помощи </w:t>
        </w:r>
        <w:proofErr w:type="spellStart"/>
        <w:r>
          <w:rPr>
            <w:rStyle w:val="a3"/>
            <w:rFonts w:ascii="Segoe UI" w:hAnsi="Segoe UI" w:cs="Segoe UI"/>
            <w:color w:val="007AD0"/>
          </w:rPr>
          <w:t>Минпросвещения</w:t>
        </w:r>
        <w:proofErr w:type="spellEnd"/>
        <w:r>
          <w:rPr>
            <w:rStyle w:val="a3"/>
            <w:rFonts w:ascii="Segoe UI" w:hAnsi="Segoe UI" w:cs="Segoe UI"/>
            <w:color w:val="007AD0"/>
          </w:rPr>
          <w:t xml:space="preserve"> России</w:t>
        </w:r>
      </w:hyperlink>
    </w:p>
    <w:p w:rsidR="00ED5216" w:rsidRPr="00ED5216" w:rsidRDefault="00ED5216" w:rsidP="00ED5216">
      <w:pPr>
        <w:ind w:firstLine="709"/>
        <w:jc w:val="both"/>
        <w:rPr>
          <w:bCs/>
          <w:sz w:val="32"/>
          <w:szCs w:val="32"/>
        </w:rPr>
      </w:pPr>
    </w:p>
    <w:p w:rsidR="00ED5216" w:rsidRDefault="00ED5216" w:rsidP="00ED5216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D5216">
        <w:rPr>
          <w:bCs/>
          <w:sz w:val="32"/>
          <w:szCs w:val="32"/>
        </w:rPr>
        <w:t>Берегите себя и своих близких!</w:t>
      </w:r>
      <w:bookmarkStart w:id="0" w:name="_GoBack"/>
      <w:bookmarkEnd w:id="0"/>
    </w:p>
    <w:p w:rsidR="00C02059" w:rsidRDefault="00C02059"/>
    <w:sectPr w:rsidR="00C0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63"/>
    <w:rsid w:val="00C02059"/>
    <w:rsid w:val="00D25A63"/>
    <w:rsid w:val="00E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2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5216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5216"/>
    <w:rPr>
      <w:color w:val="800080" w:themeColor="followedHyperlink"/>
      <w:u w:val="single"/>
    </w:rPr>
  </w:style>
  <w:style w:type="character" w:customStyle="1" w:styleId="link-wrapper-container">
    <w:name w:val="link-wrapper-container"/>
    <w:basedOn w:val="a0"/>
    <w:rsid w:val="00ED5216"/>
  </w:style>
  <w:style w:type="paragraph" w:styleId="a5">
    <w:name w:val="Normal (Web)"/>
    <w:basedOn w:val="a"/>
    <w:uiPriority w:val="99"/>
    <w:semiHidden/>
    <w:unhideWhenUsed/>
    <w:rsid w:val="00ED5216"/>
    <w:pPr>
      <w:suppressAutoHyphens w:val="0"/>
      <w:autoSpaceDN/>
      <w:spacing w:before="100" w:beforeAutospacing="1" w:after="100" w:afterAutospacing="1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2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5216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5216"/>
    <w:rPr>
      <w:color w:val="800080" w:themeColor="followedHyperlink"/>
      <w:u w:val="single"/>
    </w:rPr>
  </w:style>
  <w:style w:type="character" w:customStyle="1" w:styleId="link-wrapper-container">
    <w:name w:val="link-wrapper-container"/>
    <w:basedOn w:val="a0"/>
    <w:rsid w:val="00ED5216"/>
  </w:style>
  <w:style w:type="paragraph" w:styleId="a5">
    <w:name w:val="Normal (Web)"/>
    <w:basedOn w:val="a"/>
    <w:uiPriority w:val="99"/>
    <w:semiHidden/>
    <w:unhideWhenUsed/>
    <w:rsid w:val="00ED5216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/file/download?id=32256" TargetMode="External"/><Relationship Id="rId13" Type="http://schemas.openxmlformats.org/officeDocument/2006/relationships/hyperlink" Target="https://minobraz.egov66.ru/file/download?id=3225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obraz.egov66.ru/file/download?id=32251" TargetMode="External"/><Relationship Id="rId12" Type="http://schemas.openxmlformats.org/officeDocument/2006/relationships/hyperlink" Target="https://minobraz.egov66.ru/file/download?id=3225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inobraz.egov66.ru/file/download?id=32255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obraz.egov66.ru/file/download?id=32247" TargetMode="External"/><Relationship Id="rId11" Type="http://schemas.openxmlformats.org/officeDocument/2006/relationships/hyperlink" Target="https://minobraz.egov66.ru/file/download?id=32248" TargetMode="External"/><Relationship Id="rId5" Type="http://schemas.openxmlformats.org/officeDocument/2006/relationships/hyperlink" Target="https://minobraz.egov66.ru" TargetMode="External"/><Relationship Id="rId15" Type="http://schemas.openxmlformats.org/officeDocument/2006/relationships/hyperlink" Target="https://minobraz.egov66.ru/file/download?id=32249" TargetMode="External"/><Relationship Id="rId10" Type="http://schemas.openxmlformats.org/officeDocument/2006/relationships/hyperlink" Target="https://minobraz.egov66.ru/file/download?id=32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az.egov66.ru/file/download?id=32252" TargetMode="External"/><Relationship Id="rId14" Type="http://schemas.openxmlformats.org/officeDocument/2006/relationships/hyperlink" Target="https://minobraz.egov66.ru/file/download?id=32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2024-04-18T04:34:00Z</dcterms:created>
  <dcterms:modified xsi:type="dcterms:W3CDTF">2024-04-18T04:46:00Z</dcterms:modified>
</cp:coreProperties>
</file>