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21" w:rsidRDefault="00754921" w:rsidP="007549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Железная дорога  - зона повышенной опасности!</w:t>
      </w:r>
      <w:bookmarkStart w:id="0" w:name="_GoBack"/>
      <w:bookmarkEnd w:id="0"/>
    </w:p>
    <w:p w:rsidR="00754921" w:rsidRDefault="00754921" w:rsidP="00754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ЗАПОМНИТЕ:</w:t>
      </w:r>
    </w:p>
    <w:p w:rsidR="00754921" w:rsidRDefault="00754921" w:rsidP="00754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754921" w:rsidRDefault="00754921" w:rsidP="00754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754921" w:rsidRDefault="00754921" w:rsidP="007549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754921" w:rsidRDefault="00754921" w:rsidP="00754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921">
        <w:rPr>
          <w:rFonts w:ascii="MS Mincho" w:eastAsia="MS Mincho" w:hAnsi="MS Mincho" w:cs="MS Mincho" w:hint="eastAsia"/>
          <w:sz w:val="28"/>
          <w:szCs w:val="28"/>
        </w:rPr>
        <w:t>✔</w:t>
      </w:r>
      <w:r>
        <w:rPr>
          <w:rFonts w:ascii="Times New Roman" w:hAnsi="Times New Roman" w:cs="Times New Roman"/>
          <w:sz w:val="28"/>
          <w:szCs w:val="28"/>
        </w:rPr>
        <w:t>подлезать под железнодорожным подвижным составом;</w:t>
      </w:r>
    </w:p>
    <w:p w:rsidR="00754921" w:rsidRDefault="00754921" w:rsidP="00754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921">
        <w:rPr>
          <w:rFonts w:ascii="MS Mincho" w:eastAsia="MS Mincho" w:hAnsi="MS Mincho" w:cs="MS Mincho" w:hint="eastAsia"/>
          <w:sz w:val="28"/>
          <w:szCs w:val="28"/>
        </w:rPr>
        <w:t>✔</w:t>
      </w:r>
      <w:r>
        <w:rPr>
          <w:rFonts w:ascii="Times New Roman" w:hAnsi="Times New Roman" w:cs="Times New Roman"/>
          <w:sz w:val="28"/>
          <w:szCs w:val="28"/>
        </w:rPr>
        <w:t xml:space="preserve">перелезать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автосцепные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устройства между вагонами;</w:t>
      </w:r>
    </w:p>
    <w:p w:rsidR="00754921" w:rsidRDefault="00754921" w:rsidP="00754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921">
        <w:rPr>
          <w:rFonts w:ascii="MS Mincho" w:eastAsia="MS Mincho" w:hAnsi="MS Mincho" w:cs="MS Mincho" w:hint="eastAsia"/>
          <w:sz w:val="28"/>
          <w:szCs w:val="28"/>
        </w:rPr>
        <w:t>✔</w:t>
      </w:r>
      <w:r>
        <w:rPr>
          <w:rFonts w:ascii="Times New Roman" w:hAnsi="Times New Roman" w:cs="Times New Roman"/>
          <w:sz w:val="28"/>
          <w:szCs w:val="28"/>
        </w:rPr>
        <w:t>заходить за ограничительную линию у края пассажирской платформы;</w:t>
      </w:r>
    </w:p>
    <w:p w:rsidR="00754921" w:rsidRDefault="00754921" w:rsidP="00754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921">
        <w:rPr>
          <w:rFonts w:ascii="MS Mincho" w:eastAsia="MS Mincho" w:hAnsi="MS Mincho" w:cs="MS Mincho" w:hint="eastAsia"/>
          <w:sz w:val="28"/>
          <w:szCs w:val="28"/>
        </w:rPr>
        <w:t>✔</w:t>
      </w:r>
      <w:r>
        <w:rPr>
          <w:rFonts w:ascii="Times New Roman" w:hAnsi="Times New Roman" w:cs="Times New Roman"/>
          <w:sz w:val="28"/>
          <w:szCs w:val="28"/>
        </w:rPr>
        <w:t xml:space="preserve">бежать по пассажирской платформе рядом с прибывающим или отправляющимся поездом; </w:t>
      </w:r>
    </w:p>
    <w:p w:rsidR="00754921" w:rsidRDefault="00754921" w:rsidP="00754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921">
        <w:rPr>
          <w:rFonts w:ascii="MS Mincho" w:eastAsia="MS Mincho" w:hAnsi="MS Mincho" w:cs="MS Mincho" w:hint="eastAsia"/>
          <w:sz w:val="28"/>
          <w:szCs w:val="28"/>
        </w:rPr>
        <w:t>✔</w:t>
      </w:r>
      <w:r>
        <w:rPr>
          <w:rFonts w:ascii="Times New Roman" w:hAnsi="Times New Roman" w:cs="Times New Roman"/>
          <w:sz w:val="28"/>
          <w:szCs w:val="28"/>
        </w:rPr>
        <w:t>устраивать различные подвижные игры;</w:t>
      </w:r>
    </w:p>
    <w:p w:rsidR="00754921" w:rsidRDefault="00754921" w:rsidP="00754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921">
        <w:rPr>
          <w:rFonts w:ascii="MS Mincho" w:eastAsia="MS Mincho" w:hAnsi="MS Mincho" w:cs="MS Mincho" w:hint="eastAsia"/>
          <w:sz w:val="28"/>
          <w:szCs w:val="28"/>
        </w:rPr>
        <w:t>✔</w:t>
      </w:r>
      <w:r>
        <w:rPr>
          <w:rFonts w:ascii="Times New Roman" w:hAnsi="Times New Roman" w:cs="Times New Roman"/>
          <w:sz w:val="28"/>
          <w:szCs w:val="28"/>
        </w:rPr>
        <w:t>оставлять детей без присмотра (гражданам с детьми);</w:t>
      </w:r>
    </w:p>
    <w:p w:rsidR="00754921" w:rsidRDefault="00754921" w:rsidP="00754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921">
        <w:rPr>
          <w:rFonts w:ascii="MS Mincho" w:eastAsia="MS Mincho" w:hAnsi="MS Mincho" w:cs="MS Mincho" w:hint="eastAsia"/>
          <w:sz w:val="28"/>
          <w:szCs w:val="28"/>
        </w:rPr>
        <w:t>✔</w:t>
      </w:r>
      <w:r>
        <w:rPr>
          <w:rFonts w:ascii="Times New Roman" w:hAnsi="Times New Roman" w:cs="Times New Roman"/>
          <w:sz w:val="28"/>
          <w:szCs w:val="28"/>
        </w:rPr>
        <w:t>прыгать с пассажирской платформы на железнодорожные пути;</w:t>
      </w:r>
    </w:p>
    <w:p w:rsidR="00754921" w:rsidRDefault="00754921" w:rsidP="00754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921">
        <w:rPr>
          <w:rFonts w:ascii="MS Mincho" w:eastAsia="MS Mincho" w:hAnsi="MS Mincho" w:cs="MS Mincho" w:hint="eastAsia"/>
          <w:sz w:val="28"/>
          <w:szCs w:val="28"/>
        </w:rPr>
        <w:t>✔</w:t>
      </w:r>
      <w:r>
        <w:rPr>
          <w:rFonts w:ascii="Times New Roman" w:hAnsi="Times New Roman" w:cs="Times New Roman"/>
          <w:sz w:val="28"/>
          <w:szCs w:val="28"/>
        </w:rPr>
        <w:t>осуществлять посадку и (или) высадку во время движения.</w:t>
      </w:r>
      <w:proofErr w:type="gramEnd"/>
    </w:p>
    <w:p w:rsidR="00754921" w:rsidRDefault="00754921" w:rsidP="007549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взрослые!</w:t>
      </w:r>
    </w:p>
    <w:p w:rsidR="00754921" w:rsidRDefault="00754921" w:rsidP="00754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проходите равнодушно мимо шалостей детей вблизи железной дороги. Помните, что железная дорога – не место для детских игр.</w:t>
      </w:r>
    </w:p>
    <w:p w:rsidR="00754921" w:rsidRDefault="00754921" w:rsidP="00754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4921" w:rsidRDefault="00754921" w:rsidP="00754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1225" cy="2181225"/>
            <wp:effectExtent l="0" t="0" r="9525" b="9525"/>
            <wp:docPr id="2" name="Рисунок 2" descr="Плака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лакат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2190750"/>
            <wp:effectExtent l="0" t="0" r="9525" b="0"/>
            <wp:docPr id="1" name="Рисунок 1" descr="Плака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лакат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404" w:rsidRDefault="008D2404"/>
    <w:sectPr w:rsidR="008D2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2E"/>
    <w:rsid w:val="00754921"/>
    <w:rsid w:val="007B3A2E"/>
    <w:rsid w:val="008D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2023-04-19T04:06:00Z</dcterms:created>
  <dcterms:modified xsi:type="dcterms:W3CDTF">2023-04-19T04:08:00Z</dcterms:modified>
</cp:coreProperties>
</file>