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D" w:rsidRDefault="00D77796" w:rsidP="00D77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96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spellStart"/>
      <w:r w:rsidRPr="00D77796"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 w:rsidRPr="00D77796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796" w:rsidRDefault="00D77796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была построена в 1971 году. В прошлом году мы отметили полувековой юбилей. И как подарком для школы стало то, что наше образовательное учреждение вошло в число школ, включенных в программу капитального ремонта. </w:t>
      </w:r>
    </w:p>
    <w:p w:rsidR="00D77796" w:rsidRDefault="00D77796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года, в рамках программы капитального ремонта школ «Модернизация школьных систем образования», которая в свою очередь реализуется в рамках государственной программы «Развитие образования», в школе начали проводить капитальный ремонт.</w:t>
      </w:r>
    </w:p>
    <w:p w:rsidR="00877164" w:rsidRDefault="00877164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 эта обширная программа включает не только капремонт и обновление школьной инфраструктуры,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повышение квалификации учителей.</w:t>
      </w:r>
      <w:r w:rsidR="00887920">
        <w:rPr>
          <w:rFonts w:ascii="Times New Roman" w:hAnsi="Times New Roman" w:cs="Times New Roman"/>
          <w:sz w:val="28"/>
          <w:szCs w:val="28"/>
        </w:rPr>
        <w:t xml:space="preserve"> В настоящее время 100% учителей, в том числе администрация школы, прошли курсы повышения квалификации.</w:t>
      </w:r>
    </w:p>
    <w:p w:rsidR="00877164" w:rsidRDefault="00887920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апреля по 1июня</w:t>
      </w:r>
      <w:r w:rsidR="00877164">
        <w:rPr>
          <w:rFonts w:ascii="Times New Roman" w:hAnsi="Times New Roman" w:cs="Times New Roman"/>
          <w:sz w:val="28"/>
          <w:szCs w:val="28"/>
        </w:rPr>
        <w:t xml:space="preserve"> в школе отремонтирована кровля на зданиях столовой и спортзала, залиты полы в коридорах, проведены санитарно-технические работы, по подводке воды в кабинеты химии и физики. Предстоит работа по замене окон, ремонту входной группы, замене дверей в кабинетах.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ремонт крыши над основным зданием.</w:t>
      </w:r>
    </w:p>
    <w:p w:rsidR="00877164" w:rsidRDefault="00877164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мае, родительским комитетом школы, был разработан дизайнерский проект «Школа в цвете», где определены цветовая гамма стен коридоров, кабинетов, столовой.</w:t>
      </w:r>
    </w:p>
    <w:p w:rsidR="00877164" w:rsidRDefault="00877164" w:rsidP="00D77796">
      <w:pPr>
        <w:spacing w:after="0" w:line="36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утвержден Перечень  </w:t>
      </w:r>
      <w:r w:rsidRPr="00877164">
        <w:rPr/>
        <w:t xml:space="preserve"> </w:t>
      </w:r>
      <w:r w:rsidRPr="00877164">
        <w:rPr>
          <w:rStyle w:val="1"/>
          <w:rFonts w:ascii="Times New Roman" w:hAnsi="Times New Roman" w:cs="Times New Roman"/>
          <w:sz w:val="28"/>
          <w:szCs w:val="28"/>
        </w:rPr>
        <w:t>средств обучения и воспитания</w:t>
      </w:r>
      <w:r w:rsidR="00887920">
        <w:rPr>
          <w:rStyle w:val="1"/>
          <w:rFonts w:ascii="Times New Roman" w:hAnsi="Times New Roman" w:cs="Times New Roman"/>
          <w:sz w:val="28"/>
          <w:szCs w:val="28"/>
        </w:rPr>
        <w:t>, необходимых для осуществления образовательной деятельности. В учебных кабинетах будет установлена новая мебель, заменены компьютеры для учащихся в кабинете информатики,  установлен лингафонный комплекс в кабинет иностранного языка, приобретен стрелковый тренажер и многое другое…. Новым оборудованием будет оснащен Школьный информационно-библиотечный центр.</w:t>
      </w:r>
    </w:p>
    <w:p w:rsidR="00887920" w:rsidRPr="00877164" w:rsidRDefault="00887920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 течение сентября будет создан Центр детских инициатив.</w:t>
      </w:r>
    </w:p>
    <w:p w:rsidR="00877164" w:rsidRPr="00D77796" w:rsidRDefault="00877164" w:rsidP="00D77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7164" w:rsidRPr="00D77796" w:rsidSect="002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96"/>
    <w:rsid w:val="00237813"/>
    <w:rsid w:val="002B035D"/>
    <w:rsid w:val="00877164"/>
    <w:rsid w:val="00887920"/>
    <w:rsid w:val="00D7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7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2022-06-15T08:54:00Z</dcterms:created>
  <dcterms:modified xsi:type="dcterms:W3CDTF">2022-06-15T09:25:00Z</dcterms:modified>
</cp:coreProperties>
</file>