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1" w:rsidRDefault="00545500" w:rsidP="009204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093" cy="89725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00" w:rsidRDefault="00545500" w:rsidP="009204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40C" w:rsidRDefault="0092040C" w:rsidP="009204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2040C" w:rsidRDefault="0092040C" w:rsidP="0092040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bookmarkStart w:id="0" w:name="YANDEX_30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 программа  курса «Основы безопасности жизнедеятельности» </w:t>
      </w:r>
      <w:r>
        <w:rPr>
          <w:rFonts w:ascii="Times New Roman" w:hAnsi="Times New Roman"/>
        </w:rPr>
        <w:t>для 8 класса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составлена на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 программы  по «Основам безопасности жизнедеятельности для  5-11  классов» (основная школа, средняя (полная школа):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</w:t>
      </w:r>
      <w:proofErr w:type="gramEnd"/>
      <w:r>
        <w:rPr>
          <w:rFonts w:ascii="Times New Roman" w:hAnsi="Times New Roman"/>
          <w:sz w:val="24"/>
          <w:szCs w:val="24"/>
        </w:rPr>
        <w:t xml:space="preserve"> от 09 марта 2004  года),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2009 ,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</w:t>
      </w:r>
      <w:bookmarkStart w:id="1" w:name="YANDEX_31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 ОБЖ  с учетом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Актуальность преподавания ОБЖ по предлагаемой программе отличается тем, что 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отсутствия навыков разумного поведения в повседневной жизни и в различных опасных и чрезвычайных ситуациях.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 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92040C" w:rsidRDefault="0092040C" w:rsidP="0092040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информационно-методическую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данного учебного предмета;</w:t>
      </w:r>
    </w:p>
    <w:p w:rsidR="0092040C" w:rsidRDefault="0092040C" w:rsidP="0092040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организационно-планирующую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настоящей программе реализованы требования федеральных законов: «Об образовании</w:t>
      </w:r>
      <w:r w:rsidR="007D5F49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>
        <w:rPr>
          <w:rFonts w:ascii="Times New Roman" w:hAnsi="Times New Roman"/>
          <w:sz w:val="24"/>
          <w:szCs w:val="24"/>
          <w:lang w:eastAsia="ru-RU"/>
        </w:rPr>
        <w:t xml:space="preserve">», «О гражданской обороне», «О защите населения и территорий от чрезвычайных ситуаций природного и техногенного характера», </w:t>
      </w:r>
      <w:r>
        <w:rPr>
          <w:rStyle w:val="a3"/>
          <w:b w:val="0"/>
          <w:sz w:val="24"/>
          <w:szCs w:val="24"/>
          <w:lang w:eastAsia="ru-RU"/>
        </w:rPr>
        <w:t>«Об охране окружающей природной среды»;</w:t>
      </w:r>
      <w:r>
        <w:rPr>
          <w:rFonts w:ascii="Times New Roman" w:hAnsi="Times New Roman"/>
          <w:sz w:val="24"/>
          <w:szCs w:val="24"/>
          <w:lang w:eastAsia="ru-RU"/>
        </w:rPr>
        <w:t xml:space="preserve"> «Об обороне», «О воинской обязанности и военной службе. 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  <w:lang w:eastAsia="ru-RU"/>
        </w:rPr>
        <w:t xml:space="preserve">В содержание рабочей программы включен материал по изучению с </w:t>
      </w:r>
      <w:proofErr w:type="gramStart"/>
      <w:r>
        <w:rPr>
          <w:rStyle w:val="a3"/>
          <w:b w:val="0"/>
          <w:sz w:val="24"/>
          <w:szCs w:val="24"/>
          <w:lang w:eastAsia="ru-RU"/>
        </w:rPr>
        <w:t>обучающимися</w:t>
      </w:r>
      <w:proofErr w:type="gramEnd"/>
      <w:r>
        <w:rPr>
          <w:rStyle w:val="a3"/>
          <w:b w:val="0"/>
          <w:sz w:val="24"/>
          <w:szCs w:val="24"/>
          <w:lang w:eastAsia="ru-RU"/>
        </w:rPr>
        <w:t>:</w:t>
      </w:r>
    </w:p>
    <w:p w:rsidR="0092040C" w:rsidRDefault="0092040C" w:rsidP="0092040C">
      <w:pPr>
        <w:pStyle w:val="11"/>
        <w:numPr>
          <w:ilvl w:val="0"/>
          <w:numId w:val="2"/>
        </w:numPr>
        <w:spacing w:after="0" w:line="240" w:lineRule="auto"/>
        <w:jc w:val="both"/>
        <w:rPr>
          <w:rStyle w:val="a3"/>
          <w:b w:val="0"/>
          <w:sz w:val="24"/>
          <w:szCs w:val="24"/>
          <w:lang w:eastAsia="ru-RU"/>
        </w:rPr>
      </w:pPr>
      <w:r>
        <w:rPr>
          <w:rStyle w:val="a3"/>
          <w:b w:val="0"/>
          <w:sz w:val="24"/>
          <w:szCs w:val="24"/>
          <w:lang w:eastAsia="ru-RU"/>
        </w:rPr>
        <w:t>Правил дорожного движения,</w:t>
      </w:r>
    </w:p>
    <w:p w:rsidR="0092040C" w:rsidRDefault="0092040C" w:rsidP="0092040C">
      <w:pPr>
        <w:pStyle w:val="11"/>
        <w:numPr>
          <w:ilvl w:val="0"/>
          <w:numId w:val="2"/>
        </w:numPr>
        <w:spacing w:after="0" w:line="240" w:lineRule="auto"/>
        <w:jc w:val="both"/>
      </w:pPr>
      <w:r>
        <w:rPr>
          <w:rStyle w:val="a3"/>
          <w:b w:val="0"/>
          <w:sz w:val="24"/>
          <w:szCs w:val="24"/>
          <w:lang w:eastAsia="ru-RU"/>
        </w:rPr>
        <w:t>Правил пожарной безопасности.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оказания первой медицинской помощи пострадавшим.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 «Основы безопасности жизнедеятельности»  направлен на достижение следующих целей:</w:t>
      </w:r>
    </w:p>
    <w:p w:rsidR="0092040C" w:rsidRDefault="0092040C" w:rsidP="0092040C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освоение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2040C" w:rsidRDefault="0092040C" w:rsidP="0092040C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>
        <w:rPr>
          <w:rFonts w:ascii="Times New Roman" w:hAnsi="Times New Roman"/>
          <w:sz w:val="24"/>
          <w:szCs w:val="24"/>
          <w:lang w:eastAsia="ru-RU"/>
        </w:rPr>
        <w:t>чувства ответственности за личную безопасность, ценностного отношения к своему здоровью и жизни;</w:t>
      </w:r>
    </w:p>
    <w:p w:rsidR="0092040C" w:rsidRDefault="0092040C" w:rsidP="0092040C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92040C" w:rsidRDefault="0092040C" w:rsidP="0092040C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предвидеть потенциальные опасности и правильно действовать в случае их наступления; использовать средства индивидуальной защиты; оказывать первую медицинскую помощь пострадавшим.</w:t>
      </w:r>
    </w:p>
    <w:p w:rsidR="0092040C" w:rsidRDefault="0092040C" w:rsidP="0092040C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являются: 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нужной информации по заданной теме в источниках различного типа;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отстаивать свою гражданскую позицию, формировать свои мировоззренческие взгляды;</w:t>
      </w:r>
    </w:p>
    <w:p w:rsidR="0092040C" w:rsidRDefault="0092040C" w:rsidP="0092040C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профессии.</w:t>
      </w:r>
    </w:p>
    <w:p w:rsidR="0092040C" w:rsidRDefault="0092040C" w:rsidP="0092040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2040C" w:rsidRDefault="0092040C" w:rsidP="0092040C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92040C" w:rsidRDefault="0092040C" w:rsidP="0092040C">
      <w:pPr>
        <w:pStyle w:val="a4"/>
        <w:spacing w:after="0"/>
        <w:ind w:left="-851" w:right="453" w:firstLine="851"/>
        <w:jc w:val="both"/>
      </w:pPr>
      <w:r>
        <w:t xml:space="preserve">Структурно программа курса ОБЖ состоит из двух содержательных линий: </w:t>
      </w:r>
      <w:r>
        <w:br/>
        <w:t xml:space="preserve">- безопасность и защита человека в опасных и чрезвычайных ситуациях; </w:t>
      </w:r>
    </w:p>
    <w:p w:rsidR="0092040C" w:rsidRDefault="0092040C" w:rsidP="0092040C">
      <w:pPr>
        <w:spacing w:after="0" w:line="240" w:lineRule="auto"/>
        <w:ind w:left="-851" w:right="4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основы медицинских знаний и здорового образа жизни.</w:t>
      </w:r>
    </w:p>
    <w:p w:rsidR="0092040C" w:rsidRDefault="0092040C" w:rsidP="0092040C">
      <w:pPr>
        <w:pStyle w:val="Default"/>
        <w:ind w:left="-851" w:firstLine="851"/>
      </w:pPr>
      <w:r>
        <w:rPr>
          <w:lang w:eastAsia="ru-RU"/>
        </w:rPr>
        <w:t xml:space="preserve">Таким образом, на занятия в учебное время отводится </w:t>
      </w:r>
      <w:r>
        <w:t xml:space="preserve">35 часов (1 час в неделю). </w:t>
      </w:r>
    </w:p>
    <w:p w:rsidR="0092040C" w:rsidRDefault="0092040C" w:rsidP="0092040C">
      <w:pPr>
        <w:pStyle w:val="BodyTextIndent1"/>
        <w:ind w:left="-851"/>
      </w:pPr>
      <w:r>
        <w:t xml:space="preserve">    Основной формой организации учебного процесса при реализации настоящей  рабочей программы является урочная деятельность. Преобладающий тип уроков - </w:t>
      </w:r>
      <w:proofErr w:type="gramStart"/>
      <w:r>
        <w:t>комбинированные</w:t>
      </w:r>
      <w:proofErr w:type="gramEnd"/>
      <w:r>
        <w:t>. Комбинированные уроки дополняются проведением уроков в форме школьной лекции-визуализации и уроков в форме практических занятий. Продолжением программы во внеурочное время являются подготовка и участие обучаемых в спартакиаде допризывной молодежи, соревнованиях «Школа безопасности», военно-спортивной игре «Зарница», объектовых тренировках по гражданской обороне, в работе кружков, секций и клубов, профилактических операциях «Внимание - дети!», «Внимание! Дорога!», в туристических походах и спортивных соревнованиях.</w:t>
      </w:r>
    </w:p>
    <w:p w:rsidR="0092040C" w:rsidRDefault="0092040C" w:rsidP="009204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40C" w:rsidRDefault="0092040C" w:rsidP="0092040C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92040C" w:rsidRDefault="0092040C" w:rsidP="0092040C">
      <w:pPr>
        <w:pStyle w:val="a6"/>
        <w:spacing w:after="0" w:line="240" w:lineRule="auto"/>
        <w:ind w:left="-851" w:firstLine="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Персептивные  (словесные, наглядные, практические): рассказ, лекция, беседа, круглый стол, </w:t>
      </w:r>
      <w:r>
        <w:rPr>
          <w:rFonts w:ascii="Times New Roman" w:hAnsi="Times New Roman"/>
          <w:sz w:val="24"/>
          <w:szCs w:val="24"/>
        </w:rPr>
        <w:t>семинары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Логические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: (индуктивные и дедуктивные) логическое изложение и восприятие учебного материала учеником.</w:t>
      </w:r>
      <w:r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Кибернетический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Контроля и самоконтроля (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Стимулирования и мотивации.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Самостоятельной учебной деятельности.</w:t>
      </w:r>
    </w:p>
    <w:p w:rsidR="0092040C" w:rsidRDefault="00A41D46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Фронтальная форма обучения </w:t>
      </w:r>
      <w:r w:rsidR="0092040C">
        <w:rPr>
          <w:rFonts w:ascii="Times New Roman" w:hAnsi="Times New Roman"/>
          <w:color w:val="000000"/>
          <w:spacing w:val="-4"/>
          <w:sz w:val="24"/>
          <w:szCs w:val="24"/>
        </w:rPr>
        <w:t>активно управляет восприятием информации, систематическим повторением и закреплением знаний учениками.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Групповая форма обеспечивает учёт дифференцированных запросов учащихся.</w:t>
      </w:r>
    </w:p>
    <w:p w:rsidR="0092040C" w:rsidRDefault="0092040C" w:rsidP="0092040C">
      <w:pPr>
        <w:pStyle w:val="a6"/>
        <w:spacing w:after="0" w:line="240" w:lineRule="auto"/>
        <w:ind w:left="-851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Индивидуальная работа в наибольшей мере помогает учесть особенности темпа работы каждого ученика.</w:t>
      </w:r>
    </w:p>
    <w:p w:rsidR="0092040C" w:rsidRDefault="0092040C" w:rsidP="0092040C">
      <w:pPr>
        <w:shd w:val="clear" w:color="auto" w:fill="FFFFFF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545500" w:rsidRDefault="00545500" w:rsidP="0092040C">
      <w:pPr>
        <w:shd w:val="clear" w:color="auto" w:fill="FFFFFF"/>
        <w:adjustRightInd w:val="0"/>
        <w:spacing w:after="0" w:line="240" w:lineRule="auto"/>
        <w:ind w:left="-851"/>
        <w:rPr>
          <w:rFonts w:ascii="Times New Roman" w:hAnsi="Times New Roman"/>
          <w:b/>
          <w:color w:val="000000"/>
          <w:sz w:val="24"/>
          <w:szCs w:val="24"/>
        </w:rPr>
      </w:pPr>
    </w:p>
    <w:p w:rsidR="0092040C" w:rsidRDefault="0092040C" w:rsidP="0092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lastRenderedPageBreak/>
        <w:t>Основное содержание программы курса</w:t>
      </w:r>
    </w:p>
    <w:p w:rsidR="0092040C" w:rsidRDefault="0092040C" w:rsidP="0092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безопасности жизнедеятельности»</w:t>
      </w:r>
    </w:p>
    <w:p w:rsidR="0092040C" w:rsidRDefault="0092040C" w:rsidP="00920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92040C" w:rsidRDefault="0092040C" w:rsidP="00920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"/>
        <w:gridCol w:w="7411"/>
        <w:gridCol w:w="22"/>
        <w:gridCol w:w="935"/>
      </w:tblGrid>
      <w:tr w:rsidR="0092040C" w:rsidTr="0092040C">
        <w:trPr>
          <w:trHeight w:val="70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Наименование раздела темы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2040C" w:rsidTr="0092040C">
        <w:trPr>
          <w:trHeight w:val="227"/>
        </w:trPr>
        <w:tc>
          <w:tcPr>
            <w:tcW w:w="7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Раздел  Безопасность и защита человека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0C" w:rsidTr="0092040C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Производственные аварии и катастрофы.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040C" w:rsidTr="0092040C">
        <w:trPr>
          <w:trHeight w:val="4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Аварии с выбросом сильнодействующих ядовитых веществ.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40C" w:rsidTr="0092040C">
        <w:trPr>
          <w:trHeight w:val="4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Аварии с выбросом радиоактивных веществ.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2040C" w:rsidTr="0092040C">
        <w:trPr>
          <w:trHeight w:val="4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2040C" w:rsidTr="0092040C">
        <w:trPr>
          <w:trHeight w:val="4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Нарушение экологического равновесия.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2040C" w:rsidTr="0092040C">
        <w:trPr>
          <w:trHeight w:val="4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Дорожная безопасность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040C" w:rsidTr="0092040C">
        <w:trPr>
          <w:trHeight w:val="197"/>
        </w:trPr>
        <w:tc>
          <w:tcPr>
            <w:tcW w:w="7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40C" w:rsidTr="0092040C">
        <w:trPr>
          <w:trHeight w:val="217"/>
        </w:trPr>
        <w:tc>
          <w:tcPr>
            <w:tcW w:w="7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Default="00920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:rsidR="0092040C" w:rsidRDefault="0092040C" w:rsidP="0092040C">
      <w:pPr>
        <w:shd w:val="clear" w:color="auto" w:fill="FFFFFF"/>
        <w:spacing w:after="0" w:line="240" w:lineRule="auto"/>
        <w:ind w:left="-900" w:right="2165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Раздел  «Безопасность и защита человека в чрезвычайных ситуациях»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Тема 1. 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Производственные аварии и катастрофы.</w:t>
      </w:r>
    </w:p>
    <w:p w:rsidR="0092040C" w:rsidRDefault="0092040C" w:rsidP="0092040C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Промышленные аварии и катастрофы. Их причины и возможные последствия. Общее понятие чрезвычайной ситуации техноген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характера, понятие аварии и катастро</w:t>
      </w:r>
      <w:r>
        <w:rPr>
          <w:rFonts w:ascii="Times New Roman" w:hAnsi="Times New Roman"/>
          <w:color w:val="000000"/>
          <w:sz w:val="24"/>
          <w:szCs w:val="24"/>
        </w:rPr>
        <w:softHyphen/>
        <w:t>фы. Классификация чрезвычайных ситуа</w:t>
      </w:r>
      <w:r>
        <w:rPr>
          <w:rFonts w:ascii="Times New Roman" w:hAnsi="Times New Roman"/>
          <w:color w:val="000000"/>
          <w:sz w:val="24"/>
          <w:szCs w:val="24"/>
        </w:rPr>
        <w:softHyphen/>
        <w:t>ций по масштабу распространения и с уче</w:t>
      </w:r>
      <w:r>
        <w:rPr>
          <w:rFonts w:ascii="Times New Roman" w:hAnsi="Times New Roman"/>
          <w:color w:val="000000"/>
          <w:sz w:val="24"/>
          <w:szCs w:val="24"/>
        </w:rPr>
        <w:softHyphen/>
        <w:t>том тяжести последствий. Потенциально опасные объекты.</w:t>
      </w:r>
    </w:p>
    <w:p w:rsidR="0092040C" w:rsidRDefault="0092040C" w:rsidP="0092040C">
      <w:pPr>
        <w:shd w:val="clear" w:color="auto" w:fill="FFFFFF"/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Пожары и взрывы, их характеристика,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-взрывоопасные объекты. Причины и возможные последствия. Правила безопасно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поведения при пожарах и взрывах. Пожа</w:t>
      </w:r>
      <w:r>
        <w:rPr>
          <w:rFonts w:ascii="Times New Roman" w:hAnsi="Times New Roman"/>
          <w:color w:val="000000"/>
          <w:sz w:val="24"/>
          <w:szCs w:val="24"/>
        </w:rPr>
        <w:softHyphen/>
        <w:t>ры и паника.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Тема 2.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Аварии с выбросом сильнодействующих ядовитых веществ.</w:t>
      </w:r>
    </w:p>
    <w:p w:rsidR="0092040C" w:rsidRDefault="0092040C" w:rsidP="00C5401E">
      <w:pPr>
        <w:shd w:val="clear" w:color="auto" w:fill="FFFFFF"/>
        <w:spacing w:after="0" w:line="240" w:lineRule="auto"/>
        <w:ind w:left="-900" w:right="-1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Промышленные аварии с выбросом опасных химических веществ. Химически опасные объекты производства. Причины аварий и возможные последствия при авариях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хи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мически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опасных объектах. Сильнодейству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ющие ядовитые вещества (СДЯВ), их харак</w:t>
      </w:r>
      <w:r>
        <w:rPr>
          <w:rFonts w:ascii="Times New Roman" w:hAnsi="Times New Roman"/>
          <w:color w:val="000000"/>
          <w:sz w:val="24"/>
          <w:szCs w:val="24"/>
        </w:rPr>
        <w:softHyphen/>
        <w:t>теристика и поражающие факторы. Защита населения от СДЯВ. Правила безопасного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ведения при авариях с выбросом опасного хи</w:t>
      </w:r>
      <w:r>
        <w:rPr>
          <w:rFonts w:ascii="Times New Roman" w:hAnsi="Times New Roman"/>
          <w:color w:val="000000"/>
          <w:sz w:val="24"/>
          <w:szCs w:val="24"/>
        </w:rPr>
        <w:softHyphen/>
        <w:t>мического вещества.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Тема 3.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Аварии с выбросом радиоактивных веществ.</w:t>
      </w:r>
    </w:p>
    <w:p w:rsidR="0092040C" w:rsidRDefault="0092040C" w:rsidP="00C5401E">
      <w:pPr>
        <w:shd w:val="clear" w:color="auto" w:fill="FFFFFF"/>
        <w:spacing w:after="0" w:line="240" w:lineRule="auto"/>
        <w:ind w:left="-900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Аварии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радиадионно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опасных объектах, их причины и возможные последствия. Основные виды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радиационно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опасных объектов.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радиационной защиты.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Тема 4.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Гидродинамические аварии</w:t>
      </w:r>
    </w:p>
    <w:p w:rsidR="0092040C" w:rsidRDefault="0092040C" w:rsidP="00C5401E">
      <w:pPr>
        <w:shd w:val="clear" w:color="auto" w:fill="FFFFFF"/>
        <w:spacing w:after="0" w:line="240" w:lineRule="auto"/>
        <w:ind w:left="-900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Гидродинамические аварии, их причины и последствия. Мероприятия по уменьшению последствий аварий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опасных объектах. Правила безопасного поведения при угрозе и в ходе наводнения при гидродинамической аварии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Тема 5.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Нарушение экологического равновесия.</w:t>
      </w:r>
    </w:p>
    <w:p w:rsidR="0092040C" w:rsidRDefault="0092040C" w:rsidP="00C5401E">
      <w:pPr>
        <w:shd w:val="clear" w:color="auto" w:fill="FFFFFF"/>
        <w:spacing w:after="0" w:line="240" w:lineRule="auto"/>
        <w:ind w:left="-900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Влияние деятельности человека на окружающую среду.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Мероприятия по защите здоровья человека, проводимые в местах нарушения экологического равновесия. Правила безопасного поведения в экологически неблагоприятных районах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Тема 6.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Дорожная безопасность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занятия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Занятие 1.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Разметка проезжей части улиц и дорог.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-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Занятие 2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. Движение пешеходов индивидуально, группами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 в колоннах.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3. Оказание ПМП при черепно-мозговых травмах.</w:t>
      </w:r>
    </w:p>
    <w:p w:rsidR="0092040C" w:rsidRDefault="0092040C" w:rsidP="0092040C">
      <w:pPr>
        <w:shd w:val="clear" w:color="auto" w:fill="FFFFFF"/>
        <w:spacing w:after="0" w:line="240" w:lineRule="auto"/>
        <w:ind w:left="-900" w:right="216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4. Эксплуатация велосипеда.</w:t>
      </w:r>
    </w:p>
    <w:p w:rsidR="0092040C" w:rsidRDefault="0092040C" w:rsidP="0092040C">
      <w:pPr>
        <w:spacing w:after="0" w:line="216" w:lineRule="auto"/>
        <w:ind w:right="3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планирование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ОБЖ   8  класс</w:t>
      </w:r>
    </w:p>
    <w:p w:rsidR="0092040C" w:rsidRDefault="0092040C" w:rsidP="0092040C">
      <w:pPr>
        <w:spacing w:after="0" w:line="216" w:lineRule="auto"/>
        <w:ind w:left="567" w:right="3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5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71"/>
        <w:gridCol w:w="992"/>
        <w:gridCol w:w="992"/>
      </w:tblGrid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0"/>
                <w:szCs w:val="20"/>
              </w:rPr>
            </w:pPr>
          </w:p>
          <w:p w:rsidR="0092040C" w:rsidRDefault="009204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Наименование разделов, тем уроков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Корректировка даты</w:t>
            </w:r>
          </w:p>
        </w:tc>
      </w:tr>
      <w:tr w:rsidR="0092040C" w:rsidTr="0092040C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ЧС техногенного характера. </w:t>
            </w:r>
            <w:r>
              <w:rPr>
                <w:rFonts w:ascii="Times New Roman" w:hAnsi="Times New Roman"/>
                <w:color w:val="000000"/>
                <w:spacing w:val="-6"/>
              </w:rPr>
              <w:t>Тест по ПДД.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причины аварий и катастроф.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Пожары.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Взрывы. ПДД. Разметка проезжей части улиц и дорог.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Причины и возможные последствия пожаров и взрывов.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безопасного поведения при пожарах и угрозе взрыва.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Химические вещества и опасные объекты.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 СДЯВ, их поражающие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Возможные последствия при авариях на ХОО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поведения и действия населения при авариях на ХОО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ПР. СИЗ. ПДД. Движение пешеходов индивидуально, группами и в колоннах.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Атомная энергия.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Естественные источники излучения.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Радиационные аварии и радиационно-опасные объекты.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Авария на Чернобыльской АЭС, состояние работы Белоярской АЭС.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Последствия радиационных аварий.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 очагов поражения при авариях на АЭС.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 поражения людей, животных,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поведения и действия населения при радиационных авариях. Проведение йодной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Использование продуктов, загрязненных радионуклидами. ПДД. Оказание ПМП при черепно-мозговых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ГО. Средства коллективной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Гидродинамические аварии и гидротехнические сооружения.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Причины и виды ГДА.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Последствия 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Меры по защите населения от последствий ГДА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поведения при угрозе и во время 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Биосфера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Загрязнение атмосферы, почв,  природных 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 экологической обстановки в России, Свердлов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ПДД Правила для велосипедистов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Основные понятия об уголовной ответственности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Как уберечь себя от преступлений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ПР. Подготовка ко «Дню защиты детей». Порядок эвакуации из здания школы при возможном землетрясении.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040C" w:rsidTr="0092040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0C" w:rsidRDefault="0092040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Контроль знаний по курсу «Основы  безопасности жизнедеятельности».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C" w:rsidRDefault="009204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040C" w:rsidRDefault="0092040C" w:rsidP="0092040C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C5401E" w:rsidRDefault="00C5401E" w:rsidP="00C5401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уровню подготовки выпускников 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(8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)</w:t>
      </w:r>
    </w:p>
    <w:p w:rsidR="00C5401E" w:rsidRDefault="00C5401E" w:rsidP="00C5401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Знать/понимать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возможные чрезвычайные ситуации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родного и тех</w:t>
      </w:r>
      <w:r>
        <w:rPr>
          <w:rFonts w:ascii="Times New Roman" w:hAnsi="Times New Roman"/>
          <w:color w:val="000000"/>
          <w:sz w:val="24"/>
          <w:szCs w:val="24"/>
        </w:rPr>
        <w:softHyphen/>
        <w:t>ногенного ха</w:t>
      </w:r>
      <w:r>
        <w:rPr>
          <w:rFonts w:ascii="Times New Roman" w:hAnsi="Times New Roman"/>
          <w:color w:val="000000"/>
          <w:sz w:val="24"/>
          <w:szCs w:val="24"/>
        </w:rPr>
        <w:softHyphen/>
        <w:t>рактера, наибо</w:t>
      </w:r>
      <w:r>
        <w:rPr>
          <w:rFonts w:ascii="Times New Roman" w:hAnsi="Times New Roman"/>
          <w:color w:val="000000"/>
          <w:sz w:val="24"/>
          <w:szCs w:val="24"/>
        </w:rPr>
        <w:softHyphen/>
        <w:t>лее вероятные для данного района, способы оповещения о них и правила безопасного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ведения;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при авариях с выбросом опасного химического вещества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при радиационных авариях, режимы радиационной защиты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ГО по защите населения от последствий ГДА;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пове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дения при нару</w:t>
      </w:r>
      <w:r>
        <w:rPr>
          <w:rFonts w:ascii="Times New Roman" w:hAnsi="Times New Roman"/>
          <w:color w:val="000000"/>
          <w:sz w:val="24"/>
          <w:szCs w:val="24"/>
        </w:rPr>
        <w:softHyphen/>
        <w:t>шении экологи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ческого равно</w:t>
      </w:r>
      <w:r>
        <w:rPr>
          <w:rFonts w:ascii="Times New Roman" w:hAnsi="Times New Roman"/>
          <w:color w:val="000000"/>
          <w:sz w:val="24"/>
          <w:szCs w:val="24"/>
        </w:rPr>
        <w:softHyphen/>
        <w:t>весия в местах проживания;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безопасного поведения на дороге</w:t>
      </w:r>
    </w:p>
    <w:p w:rsidR="00C5401E" w:rsidRDefault="00C5401E" w:rsidP="00C5401E">
      <w:pPr>
        <w:widowControl w:val="0"/>
        <w:numPr>
          <w:ilvl w:val="0"/>
          <w:numId w:val="7"/>
        </w:numPr>
        <w:snapToGri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порядок и правила  эвакуации из здания школы при ЧС.    </w:t>
      </w:r>
    </w:p>
    <w:p w:rsidR="00C5401E" w:rsidRDefault="00C5401E" w:rsidP="00C5401E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Уметь</w:t>
      </w:r>
    </w:p>
    <w:p w:rsidR="00C5401E" w:rsidRDefault="00C5401E" w:rsidP="00C5401E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правильно  действовать при возникновении производственных аварий и катастроф, при возникновении аварий с выбросом СДЯВ, быстро и правильно  действовать при возникновении ГДА</w:t>
      </w:r>
    </w:p>
    <w:p w:rsidR="00C5401E" w:rsidRDefault="00C5401E" w:rsidP="00C5401E">
      <w:pPr>
        <w:widowControl w:val="0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действовать при возникновении пожара в жилище и использовать подручные средства для ликвидации очагов возгорания;</w:t>
      </w:r>
    </w:p>
    <w:p w:rsidR="00C5401E" w:rsidRDefault="00C5401E" w:rsidP="00C5401E">
      <w:pPr>
        <w:widowControl w:val="0"/>
        <w:numPr>
          <w:ilvl w:val="0"/>
          <w:numId w:val="9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5401E" w:rsidRDefault="00C5401E" w:rsidP="00C5401E">
      <w:pPr>
        <w:widowControl w:val="0"/>
        <w:numPr>
          <w:ilvl w:val="0"/>
          <w:numId w:val="9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   аптечкой) и средствами коллективной защиты;</w:t>
      </w:r>
    </w:p>
    <w:p w:rsidR="00C5401E" w:rsidRDefault="00C5401E" w:rsidP="00C5401E">
      <w:pPr>
        <w:widowControl w:val="0"/>
        <w:numPr>
          <w:ilvl w:val="0"/>
          <w:numId w:val="9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себя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в местах большого скопления людей;</w:t>
      </w:r>
    </w:p>
    <w:p w:rsidR="00C5401E" w:rsidRDefault="00C5401E" w:rsidP="00C5401E">
      <w:pPr>
        <w:widowControl w:val="0"/>
        <w:numPr>
          <w:ilvl w:val="0"/>
          <w:numId w:val="9"/>
        </w:numPr>
        <w:snapToGrid w:val="0"/>
        <w:spacing w:before="1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5401E" w:rsidRDefault="00C5401E" w:rsidP="00C5401E">
      <w:pPr>
        <w:snapToGrid w:val="0"/>
        <w:spacing w:before="18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401E" w:rsidRDefault="00C5401E" w:rsidP="00C5401E">
      <w:pPr>
        <w:spacing w:before="180"/>
        <w:ind w:left="160" w:firstLine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C5401E" w:rsidRDefault="00C5401E" w:rsidP="00C5401E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C5401E" w:rsidRDefault="00C5401E" w:rsidP="00C5401E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C5401E" w:rsidRDefault="00C5401E" w:rsidP="00C5401E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C5401E" w:rsidRDefault="00C5401E" w:rsidP="00C5401E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C5401E" w:rsidRPr="00545500" w:rsidRDefault="00C5401E" w:rsidP="00545500">
      <w:pPr>
        <w:widowControl w:val="0"/>
        <w:numPr>
          <w:ilvl w:val="0"/>
          <w:numId w:val="10"/>
        </w:numPr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500">
        <w:rPr>
          <w:rFonts w:ascii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sectPr w:rsidR="00C5401E" w:rsidRPr="00545500" w:rsidSect="00545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1EF"/>
    <w:multiLevelType w:val="hybridMultilevel"/>
    <w:tmpl w:val="A06603A6"/>
    <w:lvl w:ilvl="0" w:tplc="F2A2C8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10FDF"/>
    <w:multiLevelType w:val="hybridMultilevel"/>
    <w:tmpl w:val="2B084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84448"/>
    <w:multiLevelType w:val="hybridMultilevel"/>
    <w:tmpl w:val="8D52F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86C4C"/>
    <w:multiLevelType w:val="hybridMultilevel"/>
    <w:tmpl w:val="FFA2A688"/>
    <w:lvl w:ilvl="0" w:tplc="F68E2872">
      <w:start w:val="1"/>
      <w:numFmt w:val="bullet"/>
      <w:lvlText w:val=""/>
      <w:lvlJc w:val="left"/>
      <w:pPr>
        <w:tabs>
          <w:tab w:val="num" w:pos="-18"/>
        </w:tabs>
        <w:ind w:left="-188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60782772"/>
    <w:multiLevelType w:val="hybridMultilevel"/>
    <w:tmpl w:val="006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153EB"/>
    <w:multiLevelType w:val="singleLevel"/>
    <w:tmpl w:val="358CB44E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265170"/>
    <w:multiLevelType w:val="hybridMultilevel"/>
    <w:tmpl w:val="1E60CD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2A"/>
    <w:rsid w:val="00545500"/>
    <w:rsid w:val="007D5F49"/>
    <w:rsid w:val="0092040C"/>
    <w:rsid w:val="00A41D46"/>
    <w:rsid w:val="00C5282A"/>
    <w:rsid w:val="00C5401E"/>
    <w:rsid w:val="00EB130C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4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54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40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40C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92040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2040C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040C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92040C"/>
    <w:pPr>
      <w:ind w:left="720"/>
      <w:contextualSpacing/>
    </w:pPr>
  </w:style>
  <w:style w:type="paragraph" w:customStyle="1" w:styleId="Default">
    <w:name w:val="Default"/>
    <w:rsid w:val="00920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Indent1">
    <w:name w:val="Body Text Indent1"/>
    <w:basedOn w:val="a"/>
    <w:rsid w:val="009204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5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5401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4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54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40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40C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92040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2040C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040C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92040C"/>
    <w:pPr>
      <w:ind w:left="720"/>
      <w:contextualSpacing/>
    </w:pPr>
  </w:style>
  <w:style w:type="paragraph" w:customStyle="1" w:styleId="Default">
    <w:name w:val="Default"/>
    <w:rsid w:val="00920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Indent1">
    <w:name w:val="Body Text Indent1"/>
    <w:basedOn w:val="a"/>
    <w:rsid w:val="009204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5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5401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8</cp:revision>
  <cp:lastPrinted>2016-11-23T12:48:00Z</cp:lastPrinted>
  <dcterms:created xsi:type="dcterms:W3CDTF">2016-11-23T12:36:00Z</dcterms:created>
  <dcterms:modified xsi:type="dcterms:W3CDTF">2017-03-06T15:24:00Z</dcterms:modified>
</cp:coreProperties>
</file>