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FC" w:rsidRDefault="00A73555" w:rsidP="00881FFC">
      <w:pPr>
        <w:pStyle w:val="31"/>
        <w:spacing w:after="0"/>
        <w:rPr>
          <w:b/>
          <w:sz w:val="24"/>
          <w:szCs w:val="24"/>
        </w:rPr>
      </w:pPr>
      <w:r>
        <w:rPr>
          <w:noProof/>
        </w:rPr>
        <w:drawing>
          <wp:inline distT="0" distB="0" distL="0" distR="0">
            <wp:extent cx="6209665" cy="8703301"/>
            <wp:effectExtent l="19050" t="0" r="635" b="0"/>
            <wp:docPr id="1" name="Рисунок 13" descr="C:\Documents and Settings\Admin\Рабочий стол\На сайт, 10.09.2016\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На сайт, 10.09.2016\media\image5.jpeg"/>
                    <pic:cNvPicPr>
                      <a:picLocks noChangeAspect="1" noChangeArrowheads="1"/>
                    </pic:cNvPicPr>
                  </pic:nvPicPr>
                  <pic:blipFill>
                    <a:blip r:embed="rId7"/>
                    <a:srcRect/>
                    <a:stretch>
                      <a:fillRect/>
                    </a:stretch>
                  </pic:blipFill>
                  <pic:spPr bwMode="auto">
                    <a:xfrm>
                      <a:off x="0" y="0"/>
                      <a:ext cx="6209665" cy="8703301"/>
                    </a:xfrm>
                    <a:prstGeom prst="rect">
                      <a:avLst/>
                    </a:prstGeom>
                    <a:noFill/>
                    <a:ln w="9525">
                      <a:noFill/>
                      <a:miter lim="800000"/>
                      <a:headEnd/>
                      <a:tailEnd/>
                    </a:ln>
                  </pic:spPr>
                </pic:pic>
              </a:graphicData>
            </a:graphic>
          </wp:inline>
        </w:drawing>
      </w:r>
    </w:p>
    <w:p w:rsidR="00A73555" w:rsidRDefault="00A73555" w:rsidP="00A73555">
      <w:pPr>
        <w:pStyle w:val="31"/>
        <w:spacing w:after="0"/>
        <w:jc w:val="center"/>
        <w:rPr>
          <w:b/>
          <w:sz w:val="24"/>
          <w:szCs w:val="24"/>
        </w:rPr>
      </w:pPr>
    </w:p>
    <w:p w:rsidR="00A73555" w:rsidRDefault="00A73555" w:rsidP="00A73555">
      <w:pPr>
        <w:pStyle w:val="31"/>
        <w:spacing w:after="0"/>
        <w:jc w:val="center"/>
        <w:rPr>
          <w:b/>
          <w:sz w:val="24"/>
          <w:szCs w:val="24"/>
        </w:rPr>
      </w:pPr>
    </w:p>
    <w:p w:rsidR="00A73555" w:rsidRDefault="00A73555" w:rsidP="00A73555">
      <w:pPr>
        <w:pStyle w:val="31"/>
        <w:spacing w:after="0"/>
        <w:jc w:val="center"/>
        <w:rPr>
          <w:b/>
          <w:sz w:val="24"/>
          <w:szCs w:val="24"/>
        </w:rPr>
      </w:pPr>
    </w:p>
    <w:p w:rsidR="00756D5E" w:rsidRPr="00756D5E" w:rsidRDefault="00756D5E" w:rsidP="00A73555">
      <w:pPr>
        <w:pStyle w:val="31"/>
        <w:spacing w:after="0"/>
        <w:jc w:val="center"/>
        <w:rPr>
          <w:b/>
          <w:sz w:val="24"/>
          <w:szCs w:val="24"/>
        </w:rPr>
      </w:pPr>
      <w:r w:rsidRPr="00756D5E">
        <w:rPr>
          <w:b/>
          <w:sz w:val="24"/>
          <w:szCs w:val="24"/>
        </w:rPr>
        <w:lastRenderedPageBreak/>
        <w:t>Оглавление</w:t>
      </w:r>
    </w:p>
    <w:tbl>
      <w:tblPr>
        <w:tblW w:w="0" w:type="auto"/>
        <w:tblInd w:w="108" w:type="dxa"/>
        <w:tblLayout w:type="fixed"/>
        <w:tblLook w:val="0000"/>
      </w:tblPr>
      <w:tblGrid>
        <w:gridCol w:w="534"/>
        <w:gridCol w:w="7796"/>
        <w:gridCol w:w="1021"/>
      </w:tblGrid>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 xml:space="preserve">1. </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rPr>
                <w:sz w:val="24"/>
                <w:szCs w:val="24"/>
              </w:rPr>
            </w:pPr>
            <w:r w:rsidRPr="00756D5E">
              <w:rPr>
                <w:sz w:val="24"/>
                <w:szCs w:val="24"/>
              </w:rPr>
              <w:t>Пояснительная записка</w:t>
            </w:r>
          </w:p>
          <w:p w:rsidR="00756D5E" w:rsidRPr="00756D5E" w:rsidRDefault="00756D5E" w:rsidP="00734095">
            <w:pPr>
              <w:pStyle w:val="31"/>
              <w:spacing w:after="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2.</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rPr>
                <w:sz w:val="24"/>
                <w:szCs w:val="24"/>
              </w:rPr>
            </w:pPr>
            <w:r w:rsidRPr="00756D5E">
              <w:rPr>
                <w:sz w:val="24"/>
                <w:szCs w:val="24"/>
              </w:rPr>
              <w:t>Цели, задачи внеурочной деятельности, принципы программы</w:t>
            </w:r>
          </w:p>
          <w:p w:rsidR="00756D5E" w:rsidRPr="00756D5E" w:rsidRDefault="00756D5E" w:rsidP="00734095">
            <w:pPr>
              <w:pStyle w:val="31"/>
              <w:snapToGrid w:val="0"/>
              <w:spacing w:after="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734095">
        <w:trPr>
          <w:trHeight w:val="575"/>
        </w:trPr>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3.</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Сроки реализации программы, предполагаемые результаты</w:t>
            </w:r>
          </w:p>
          <w:p w:rsidR="00756D5E" w:rsidRPr="00756D5E" w:rsidRDefault="00756D5E" w:rsidP="00734095">
            <w:pPr>
              <w:pStyle w:val="31"/>
              <w:snapToGrid w:val="0"/>
              <w:spacing w:after="0"/>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4.</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Формы реализации программы</w:t>
            </w:r>
          </w:p>
          <w:p w:rsidR="00756D5E" w:rsidRPr="00756D5E" w:rsidRDefault="00756D5E" w:rsidP="00734095">
            <w:pPr>
              <w:pStyle w:val="31"/>
              <w:snapToGrid w:val="0"/>
              <w:spacing w:after="0"/>
              <w:jc w:val="both"/>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5.</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Условия реализации программы</w:t>
            </w:r>
          </w:p>
          <w:p w:rsidR="00756D5E" w:rsidRPr="00756D5E" w:rsidRDefault="00756D5E" w:rsidP="00734095">
            <w:pPr>
              <w:pStyle w:val="31"/>
              <w:snapToGrid w:val="0"/>
              <w:spacing w:after="0"/>
              <w:jc w:val="both"/>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6.</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Методическое и материально-техническое обеспечение программы</w:t>
            </w:r>
          </w:p>
          <w:p w:rsidR="00756D5E" w:rsidRPr="00756D5E" w:rsidRDefault="00756D5E" w:rsidP="00734095">
            <w:pPr>
              <w:pStyle w:val="31"/>
              <w:snapToGrid w:val="0"/>
              <w:spacing w:after="0"/>
              <w:jc w:val="both"/>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DC0EF6">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7.</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Критерии оценки  результатов</w:t>
            </w:r>
          </w:p>
          <w:p w:rsidR="00756D5E" w:rsidRPr="00756D5E" w:rsidRDefault="00756D5E" w:rsidP="00734095">
            <w:pPr>
              <w:pStyle w:val="31"/>
              <w:snapToGrid w:val="0"/>
              <w:spacing w:after="0"/>
              <w:jc w:val="both"/>
              <w:rPr>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r w:rsidR="00756D5E" w:rsidRPr="00756D5E" w:rsidTr="00734095">
        <w:trPr>
          <w:trHeight w:val="565"/>
        </w:trPr>
        <w:tc>
          <w:tcPr>
            <w:tcW w:w="534"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center"/>
              <w:rPr>
                <w:sz w:val="24"/>
                <w:szCs w:val="24"/>
              </w:rPr>
            </w:pPr>
            <w:r w:rsidRPr="00756D5E">
              <w:rPr>
                <w:sz w:val="24"/>
                <w:szCs w:val="24"/>
              </w:rPr>
              <w:t>8.</w:t>
            </w:r>
          </w:p>
        </w:tc>
        <w:tc>
          <w:tcPr>
            <w:tcW w:w="7796" w:type="dxa"/>
            <w:tcBorders>
              <w:top w:val="single" w:sz="4" w:space="0" w:color="000000"/>
              <w:left w:val="single" w:sz="4" w:space="0" w:color="000000"/>
              <w:bottom w:val="single" w:sz="4" w:space="0" w:color="000000"/>
              <w:right w:val="nil"/>
            </w:tcBorders>
          </w:tcPr>
          <w:p w:rsidR="00756D5E" w:rsidRPr="00756D5E" w:rsidRDefault="00756D5E" w:rsidP="00734095">
            <w:pPr>
              <w:pStyle w:val="31"/>
              <w:snapToGrid w:val="0"/>
              <w:spacing w:after="0"/>
              <w:jc w:val="both"/>
              <w:rPr>
                <w:sz w:val="24"/>
                <w:szCs w:val="24"/>
              </w:rPr>
            </w:pPr>
            <w:r w:rsidRPr="00756D5E">
              <w:rPr>
                <w:sz w:val="24"/>
                <w:szCs w:val="24"/>
              </w:rPr>
              <w:t>Сетка внеурочной деятельности</w:t>
            </w:r>
          </w:p>
        </w:tc>
        <w:tc>
          <w:tcPr>
            <w:tcW w:w="1021" w:type="dxa"/>
            <w:tcBorders>
              <w:top w:val="single" w:sz="4" w:space="0" w:color="000000"/>
              <w:left w:val="single" w:sz="4" w:space="0" w:color="000000"/>
              <w:bottom w:val="single" w:sz="4" w:space="0" w:color="000000"/>
              <w:right w:val="single" w:sz="4" w:space="0" w:color="000000"/>
            </w:tcBorders>
          </w:tcPr>
          <w:p w:rsidR="00756D5E" w:rsidRPr="00756D5E" w:rsidRDefault="00756D5E" w:rsidP="00734095">
            <w:pPr>
              <w:pStyle w:val="31"/>
              <w:snapToGrid w:val="0"/>
              <w:spacing w:after="0"/>
              <w:jc w:val="center"/>
              <w:rPr>
                <w:sz w:val="24"/>
                <w:szCs w:val="24"/>
              </w:rPr>
            </w:pPr>
          </w:p>
        </w:tc>
      </w:tr>
    </w:tbl>
    <w:p w:rsidR="00756D5E" w:rsidRDefault="00756D5E" w:rsidP="00734095">
      <w:pPr>
        <w:pStyle w:val="31"/>
        <w:spacing w:after="0"/>
        <w:jc w:val="center"/>
      </w:pPr>
    </w:p>
    <w:p w:rsidR="00756D5E" w:rsidRDefault="00756D5E" w:rsidP="00734095">
      <w:pPr>
        <w:pStyle w:val="31"/>
        <w:spacing w:after="0"/>
        <w:jc w:val="center"/>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Default="00756D5E" w:rsidP="00734095">
      <w:pPr>
        <w:spacing w:after="0" w:line="240" w:lineRule="auto"/>
      </w:pPr>
    </w:p>
    <w:p w:rsidR="00756D5E" w:rsidRPr="00756D5E" w:rsidRDefault="00756D5E" w:rsidP="00734095">
      <w:pPr>
        <w:pageBreakBefore/>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lastRenderedPageBreak/>
        <w:t>1. Пояснительная записка</w:t>
      </w:r>
    </w:p>
    <w:p w:rsidR="00756D5E" w:rsidRPr="00756D5E" w:rsidRDefault="00756D5E" w:rsidP="00734095">
      <w:pPr>
        <w:pStyle w:val="a5"/>
        <w:spacing w:before="0" w:beforeAutospacing="0" w:after="0" w:afterAutospacing="0"/>
      </w:pPr>
      <w:r w:rsidRPr="00756D5E">
        <w:rPr>
          <w:rStyle w:val="a4"/>
        </w:rPr>
        <w:t>Нормативно-правовая  основа программы:</w:t>
      </w:r>
    </w:p>
    <w:p w:rsidR="00756D5E" w:rsidRPr="00756D5E" w:rsidRDefault="00756D5E" w:rsidP="00734095">
      <w:pPr>
        <w:pStyle w:val="a5"/>
        <w:spacing w:before="0" w:beforeAutospacing="0" w:after="0" w:afterAutospacing="0"/>
      </w:pPr>
      <w:r w:rsidRPr="00756D5E">
        <w:t xml:space="preserve"> 1.      Закон РФ «Об образовании» (в действующей редакции);</w:t>
      </w:r>
    </w:p>
    <w:p w:rsidR="00756D5E" w:rsidRPr="00756D5E" w:rsidRDefault="00756D5E" w:rsidP="00734095">
      <w:pPr>
        <w:pStyle w:val="a5"/>
        <w:spacing w:before="0" w:beforeAutospacing="0" w:after="0" w:afterAutospacing="0"/>
      </w:pPr>
      <w:r w:rsidRPr="00756D5E">
        <w:t>2.      Концепция духовно-нравственного развития и воспитания личности гражданина России;</w:t>
      </w:r>
    </w:p>
    <w:p w:rsidR="00756D5E" w:rsidRPr="00756D5E" w:rsidRDefault="00756D5E" w:rsidP="00734095">
      <w:pPr>
        <w:pStyle w:val="a5"/>
        <w:spacing w:before="0" w:beforeAutospacing="0" w:after="0" w:afterAutospacing="0"/>
      </w:pPr>
      <w:r w:rsidRPr="00756D5E">
        <w:t>3.      Национальная образовательная инициатива «Наша Новая школа»</w:t>
      </w:r>
    </w:p>
    <w:p w:rsidR="00756D5E" w:rsidRPr="00756D5E" w:rsidRDefault="00756D5E" w:rsidP="00734095">
      <w:pPr>
        <w:pStyle w:val="a5"/>
        <w:spacing w:before="0" w:beforeAutospacing="0" w:after="0" w:afterAutospacing="0"/>
      </w:pPr>
      <w:r w:rsidRPr="00756D5E">
        <w:t>4.      ФГОС основного общего образования – Приказ Минобрнауки России от 17.12.2010 г. № 1897 (зарегистрирован Минюстом России 01.02.2011, рег. №19644);</w:t>
      </w:r>
    </w:p>
    <w:p w:rsidR="00756D5E" w:rsidRPr="00756D5E" w:rsidRDefault="00756D5E" w:rsidP="00734095">
      <w:pPr>
        <w:pStyle w:val="a5"/>
        <w:spacing w:before="0" w:beforeAutospacing="0" w:after="0" w:afterAutospacing="0"/>
      </w:pPr>
      <w:r w:rsidRPr="00756D5E">
        <w:t>5.      Основная образовательная программа основного общего образования МКОУ Саранинской СОШ</w:t>
      </w:r>
    </w:p>
    <w:p w:rsidR="00756D5E" w:rsidRPr="00756D5E" w:rsidRDefault="00756D5E" w:rsidP="00734095">
      <w:pPr>
        <w:pStyle w:val="a5"/>
        <w:spacing w:before="0" w:beforeAutospacing="0" w:after="0" w:afterAutospacing="0"/>
      </w:pPr>
      <w:r w:rsidRPr="00756D5E">
        <w:t>6.      Программа развития МКОУ Саранинской СОШ</w:t>
      </w:r>
    </w:p>
    <w:p w:rsidR="00756D5E" w:rsidRPr="00756D5E" w:rsidRDefault="00756D5E" w:rsidP="00734095">
      <w:pPr>
        <w:pStyle w:val="21"/>
        <w:tabs>
          <w:tab w:val="left" w:pos="714"/>
        </w:tabs>
        <w:spacing w:after="0" w:line="240" w:lineRule="auto"/>
        <w:jc w:val="both"/>
      </w:pPr>
      <w:r w:rsidRPr="00756D5E">
        <w:rPr>
          <w:rFonts w:eastAsiaTheme="minorEastAsia"/>
          <w:b/>
          <w:lang w:eastAsia="ru-RU"/>
        </w:rPr>
        <w:tab/>
      </w:r>
      <w:r w:rsidRPr="00756D5E">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756D5E" w:rsidRPr="00756D5E" w:rsidRDefault="00756D5E" w:rsidP="00734095">
      <w:pPr>
        <w:pStyle w:val="21"/>
        <w:tabs>
          <w:tab w:val="left" w:pos="714"/>
        </w:tabs>
        <w:spacing w:after="0" w:line="240" w:lineRule="auto"/>
        <w:ind w:firstLine="567"/>
        <w:jc w:val="both"/>
      </w:pPr>
      <w:r w:rsidRPr="00756D5E">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756D5E" w:rsidRPr="00756D5E" w:rsidRDefault="00756D5E" w:rsidP="00734095">
      <w:pPr>
        <w:pStyle w:val="21"/>
        <w:tabs>
          <w:tab w:val="left" w:pos="714"/>
        </w:tabs>
        <w:spacing w:after="0" w:line="240" w:lineRule="auto"/>
        <w:ind w:firstLine="567"/>
        <w:jc w:val="both"/>
      </w:pPr>
      <w:r w:rsidRPr="00756D5E">
        <w:t>В настоящее время  в связи с переходом на новые стандарты второго поколения  происходит совершенствование внеурочной деятельности.</w:t>
      </w:r>
    </w:p>
    <w:p w:rsidR="00756D5E" w:rsidRPr="00756D5E" w:rsidRDefault="00756D5E" w:rsidP="00734095">
      <w:pPr>
        <w:pStyle w:val="21"/>
        <w:tabs>
          <w:tab w:val="left" w:pos="714"/>
        </w:tabs>
        <w:spacing w:after="0" w:line="240" w:lineRule="auto"/>
        <w:ind w:firstLine="567"/>
        <w:jc w:val="both"/>
      </w:pPr>
      <w:r w:rsidRPr="00756D5E">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756D5E" w:rsidRPr="00756D5E" w:rsidRDefault="00756D5E" w:rsidP="00734095">
      <w:pPr>
        <w:pStyle w:val="21"/>
        <w:tabs>
          <w:tab w:val="left" w:pos="714"/>
        </w:tabs>
        <w:spacing w:after="0" w:line="240" w:lineRule="auto"/>
        <w:ind w:firstLine="567"/>
        <w:jc w:val="both"/>
      </w:pPr>
      <w:r w:rsidRPr="00756D5E">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756D5E" w:rsidRPr="00756D5E" w:rsidRDefault="00756D5E" w:rsidP="00734095">
      <w:pPr>
        <w:pStyle w:val="21"/>
        <w:tabs>
          <w:tab w:val="left" w:pos="714"/>
        </w:tabs>
        <w:spacing w:after="0" w:line="240" w:lineRule="auto"/>
        <w:ind w:firstLine="567"/>
        <w:jc w:val="both"/>
      </w:pPr>
      <w:r w:rsidRPr="00756D5E">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756D5E" w:rsidRPr="00756D5E" w:rsidRDefault="00756D5E" w:rsidP="00734095">
      <w:pPr>
        <w:pStyle w:val="21"/>
        <w:tabs>
          <w:tab w:val="left" w:pos="714"/>
        </w:tabs>
        <w:spacing w:after="0" w:line="240" w:lineRule="auto"/>
        <w:jc w:val="both"/>
      </w:pPr>
      <w:r w:rsidRPr="00756D5E">
        <w:t xml:space="preserve">  В школе отсутствует возможность для реализации внеурочной деятельности в рамках соответствующих государственных (муниципальных) заданий, формируемых учредителем, поэтому используются возможности учреждений дополнительного образования детей, организаций культуры и спорта.</w:t>
      </w:r>
    </w:p>
    <w:p w:rsidR="00756D5E" w:rsidRPr="00756D5E" w:rsidRDefault="00756D5E" w:rsidP="00734095">
      <w:pPr>
        <w:spacing w:after="0" w:line="240" w:lineRule="auto"/>
        <w:ind w:right="47" w:firstLine="708"/>
        <w:jc w:val="both"/>
        <w:rPr>
          <w:rFonts w:ascii="Times New Roman" w:hAnsi="Times New Roman" w:cs="Times New Roman"/>
          <w:sz w:val="24"/>
          <w:szCs w:val="24"/>
        </w:rPr>
      </w:pPr>
      <w:r w:rsidRPr="00756D5E">
        <w:rPr>
          <w:rFonts w:ascii="Times New Roman" w:hAnsi="Times New Roman" w:cs="Times New Roman"/>
          <w:sz w:val="24"/>
          <w:szCs w:val="24"/>
        </w:rPr>
        <w:t xml:space="preserve">В соответствии с этим в образовательном учреждении определена   модель внеурочной деятельности-модель дополнительного образования. 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w:t>
      </w:r>
    </w:p>
    <w:p w:rsidR="00756D5E" w:rsidRPr="00756D5E" w:rsidRDefault="00756D5E" w:rsidP="00734095">
      <w:pPr>
        <w:spacing w:after="0" w:line="240" w:lineRule="auto"/>
        <w:ind w:right="47" w:firstLine="708"/>
        <w:jc w:val="both"/>
        <w:rPr>
          <w:rFonts w:ascii="Times New Roman" w:hAnsi="Times New Roman" w:cs="Times New Roman"/>
          <w:sz w:val="24"/>
          <w:szCs w:val="24"/>
        </w:rPr>
      </w:pPr>
      <w:r w:rsidRPr="00756D5E">
        <w:rPr>
          <w:rFonts w:ascii="Times New Roman" w:hAnsi="Times New Roman" w:cs="Times New Roman"/>
          <w:sz w:val="24"/>
          <w:szCs w:val="24"/>
        </w:rPr>
        <w:t xml:space="preserve">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 </w:t>
      </w:r>
    </w:p>
    <w:p w:rsidR="00756D5E" w:rsidRPr="00756D5E" w:rsidRDefault="00756D5E" w:rsidP="00734095">
      <w:pPr>
        <w:spacing w:after="0" w:line="240" w:lineRule="auto"/>
        <w:ind w:right="47" w:firstLine="708"/>
        <w:jc w:val="both"/>
        <w:rPr>
          <w:rFonts w:ascii="Times New Roman" w:hAnsi="Times New Roman" w:cs="Times New Roman"/>
          <w:sz w:val="24"/>
          <w:szCs w:val="24"/>
        </w:rPr>
      </w:pPr>
      <w:r w:rsidRPr="00756D5E">
        <w:rPr>
          <w:rFonts w:ascii="Times New Roman" w:hAnsi="Times New Roman" w:cs="Times New Roman"/>
          <w:sz w:val="24"/>
          <w:szCs w:val="24"/>
        </w:rPr>
        <w:t xml:space="preserve">В реализации модели дополнительного образования принимают участие педагоги дополнительного образования ,руководители детских объединений МКОУ Саранинская СОШ и МКОУ ДОД «Красноуфимский районный дом детского творчества» ,  тренеры-преподаватели ДЮСШ, социальные партнеры.  Координирующую роль выполняют классные руководители, которые организует образовательный процесс, разнообразные формы </w:t>
      </w:r>
      <w:r w:rsidRPr="00756D5E">
        <w:rPr>
          <w:rFonts w:ascii="Times New Roman" w:hAnsi="Times New Roman" w:cs="Times New Roman"/>
          <w:sz w:val="24"/>
          <w:szCs w:val="24"/>
        </w:rPr>
        <w:lastRenderedPageBreak/>
        <w:t xml:space="preserve">воспитывающей,  социально-значимой, творческой и проектной деятельность  коллектива класса. </w:t>
      </w:r>
    </w:p>
    <w:p w:rsidR="00756D5E" w:rsidRPr="00756D5E" w:rsidRDefault="00756D5E" w:rsidP="00734095">
      <w:pPr>
        <w:pStyle w:val="21"/>
        <w:tabs>
          <w:tab w:val="left" w:pos="714"/>
        </w:tabs>
        <w:spacing w:after="0" w:line="240" w:lineRule="auto"/>
        <w:ind w:firstLine="567"/>
        <w:jc w:val="both"/>
        <w:rPr>
          <w:color w:val="000000"/>
        </w:rPr>
      </w:pPr>
      <w:r w:rsidRPr="00756D5E">
        <w:rPr>
          <w:color w:val="000000"/>
        </w:rPr>
        <w:t xml:space="preserve">Внеурочные занятия направляют свою деятельность на каждого ученика, чтобы он мог ощутить свою уникальность и востребованность. </w:t>
      </w:r>
    </w:p>
    <w:p w:rsidR="00756D5E" w:rsidRPr="00756D5E" w:rsidRDefault="00756D5E" w:rsidP="00734095">
      <w:pPr>
        <w:pStyle w:val="21"/>
        <w:tabs>
          <w:tab w:val="left" w:pos="714"/>
        </w:tabs>
        <w:spacing w:after="0" w:line="240" w:lineRule="auto"/>
        <w:ind w:firstLine="567"/>
        <w:jc w:val="both"/>
      </w:pPr>
      <w:r w:rsidRPr="00756D5E">
        <w:t xml:space="preserve">Занятия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756D5E" w:rsidRPr="00756D5E" w:rsidRDefault="00756D5E" w:rsidP="00734095">
      <w:pPr>
        <w:spacing w:after="0" w:line="240" w:lineRule="auto"/>
        <w:ind w:firstLine="567"/>
        <w:jc w:val="both"/>
        <w:rPr>
          <w:rFonts w:ascii="Times New Roman" w:hAnsi="Times New Roman" w:cs="Times New Roman"/>
          <w:sz w:val="24"/>
          <w:szCs w:val="24"/>
        </w:rPr>
      </w:pPr>
      <w:r w:rsidRPr="00756D5E">
        <w:rPr>
          <w:rFonts w:ascii="Times New Roman" w:hAnsi="Times New Roman" w:cs="Times New Roman"/>
          <w:sz w:val="24"/>
          <w:szCs w:val="24"/>
        </w:rPr>
        <w:t>Внеурочная деятельность организуется по пяти направлениям:</w:t>
      </w:r>
    </w:p>
    <w:p w:rsidR="00756D5E" w:rsidRPr="00756D5E" w:rsidRDefault="00756D5E" w:rsidP="00734095">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756D5E">
        <w:rPr>
          <w:rFonts w:ascii="Times New Roman" w:hAnsi="Times New Roman" w:cs="Times New Roman"/>
          <w:sz w:val="24"/>
          <w:szCs w:val="24"/>
        </w:rPr>
        <w:t>- спортивно-оздоровительное;</w:t>
      </w:r>
    </w:p>
    <w:p w:rsidR="00756D5E" w:rsidRPr="00756D5E" w:rsidRDefault="00756D5E" w:rsidP="00734095">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756D5E">
        <w:rPr>
          <w:rFonts w:ascii="Times New Roman" w:hAnsi="Times New Roman" w:cs="Times New Roman"/>
          <w:sz w:val="24"/>
          <w:szCs w:val="24"/>
        </w:rPr>
        <w:t>- духовно-нравственное;</w:t>
      </w:r>
    </w:p>
    <w:p w:rsidR="00756D5E" w:rsidRPr="00756D5E" w:rsidRDefault="00756D5E" w:rsidP="00734095">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756D5E">
        <w:rPr>
          <w:rFonts w:ascii="Times New Roman" w:hAnsi="Times New Roman" w:cs="Times New Roman"/>
          <w:sz w:val="24"/>
          <w:szCs w:val="24"/>
        </w:rPr>
        <w:t>- социальное;</w:t>
      </w:r>
    </w:p>
    <w:p w:rsidR="00756D5E" w:rsidRPr="00756D5E" w:rsidRDefault="00756D5E" w:rsidP="00734095">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756D5E">
        <w:rPr>
          <w:rFonts w:ascii="Times New Roman" w:hAnsi="Times New Roman" w:cs="Times New Roman"/>
          <w:sz w:val="24"/>
          <w:szCs w:val="24"/>
        </w:rPr>
        <w:t>- общеинтеллектуальное;</w:t>
      </w:r>
    </w:p>
    <w:p w:rsidR="00756D5E" w:rsidRPr="00756D5E" w:rsidRDefault="00756D5E" w:rsidP="00734095">
      <w:pPr>
        <w:tabs>
          <w:tab w:val="left" w:pos="4500"/>
          <w:tab w:val="left" w:pos="9180"/>
          <w:tab w:val="left" w:pos="9360"/>
        </w:tabs>
        <w:spacing w:after="0" w:line="240" w:lineRule="auto"/>
        <w:ind w:firstLine="720"/>
        <w:jc w:val="both"/>
        <w:rPr>
          <w:rFonts w:ascii="Times New Roman" w:hAnsi="Times New Roman" w:cs="Times New Roman"/>
          <w:sz w:val="24"/>
          <w:szCs w:val="24"/>
        </w:rPr>
      </w:pPr>
      <w:r w:rsidRPr="00756D5E">
        <w:rPr>
          <w:rFonts w:ascii="Times New Roman" w:hAnsi="Times New Roman" w:cs="Times New Roman"/>
          <w:sz w:val="24"/>
          <w:szCs w:val="24"/>
        </w:rPr>
        <w:t xml:space="preserve">- общекультурное. </w:t>
      </w:r>
    </w:p>
    <w:p w:rsidR="00756D5E" w:rsidRDefault="00756D5E" w:rsidP="00734095">
      <w:pPr>
        <w:pStyle w:val="31"/>
        <w:spacing w:after="0"/>
        <w:jc w:val="center"/>
        <w:rPr>
          <w:b/>
          <w:sz w:val="24"/>
          <w:szCs w:val="24"/>
        </w:rPr>
      </w:pPr>
    </w:p>
    <w:p w:rsidR="00756D5E" w:rsidRPr="00756D5E" w:rsidRDefault="00756D5E" w:rsidP="00734095">
      <w:pPr>
        <w:pStyle w:val="31"/>
        <w:spacing w:after="0"/>
        <w:jc w:val="center"/>
        <w:rPr>
          <w:b/>
          <w:sz w:val="24"/>
          <w:szCs w:val="24"/>
        </w:rPr>
      </w:pPr>
      <w:r w:rsidRPr="00756D5E">
        <w:rPr>
          <w:b/>
          <w:sz w:val="24"/>
          <w:szCs w:val="24"/>
        </w:rPr>
        <w:t>2. Цели, задачи внеурочной деятельности, принципы программы</w:t>
      </w:r>
    </w:p>
    <w:p w:rsidR="00756D5E" w:rsidRPr="00756D5E" w:rsidRDefault="00756D5E" w:rsidP="00734095">
      <w:pPr>
        <w:spacing w:after="0" w:line="240" w:lineRule="auto"/>
        <w:ind w:firstLine="708"/>
        <w:jc w:val="both"/>
        <w:rPr>
          <w:rFonts w:ascii="Times New Roman" w:hAnsi="Times New Roman" w:cs="Times New Roman"/>
          <w:color w:val="000000"/>
          <w:sz w:val="24"/>
          <w:szCs w:val="24"/>
        </w:rPr>
      </w:pPr>
      <w:r w:rsidRPr="00756D5E">
        <w:rPr>
          <w:rFonts w:ascii="Times New Roman" w:hAnsi="Times New Roman" w:cs="Times New Roman"/>
          <w:i/>
          <w:color w:val="000000"/>
          <w:sz w:val="24"/>
          <w:szCs w:val="24"/>
        </w:rPr>
        <w:t>Цель  внеурочной деятельности школы на ступени основного общего образования</w:t>
      </w:r>
      <w:r w:rsidRPr="00756D5E">
        <w:rPr>
          <w:rFonts w:ascii="Times New Roman" w:hAnsi="Times New Roman" w:cs="Times New Roman"/>
          <w:color w:val="000000"/>
          <w:sz w:val="24"/>
          <w:szCs w:val="24"/>
        </w:rPr>
        <w:t xml:space="preserve"> заключается в создании воспитывающей среды, обеспечивающей активизацию социальных, интеллектуальных интересов учащихся в свободное время, развитие здоровой личности </w:t>
      </w:r>
      <w:r w:rsidRPr="00756D5E">
        <w:rPr>
          <w:rFonts w:ascii="Times New Roman" w:hAnsi="Times New Roman" w:cs="Times New Roman"/>
          <w:sz w:val="24"/>
          <w:szCs w:val="24"/>
        </w:rPr>
        <w:t>со сформированной гражданской ответственностью и правовым самосознанием,</w:t>
      </w:r>
      <w:r w:rsidRPr="00756D5E">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w:t>
      </w:r>
    </w:p>
    <w:p w:rsidR="00756D5E" w:rsidRPr="00756D5E" w:rsidRDefault="00756D5E" w:rsidP="00734095">
      <w:pPr>
        <w:spacing w:after="0" w:line="240" w:lineRule="auto"/>
        <w:ind w:firstLine="708"/>
        <w:jc w:val="both"/>
        <w:rPr>
          <w:rFonts w:ascii="Times New Roman" w:hAnsi="Times New Roman" w:cs="Times New Roman"/>
          <w:i/>
          <w:color w:val="000000"/>
          <w:sz w:val="24"/>
          <w:szCs w:val="24"/>
        </w:rPr>
      </w:pPr>
      <w:r w:rsidRPr="00756D5E">
        <w:rPr>
          <w:rFonts w:ascii="Times New Roman" w:hAnsi="Times New Roman" w:cs="Times New Roman"/>
          <w:i/>
          <w:sz w:val="24"/>
          <w:szCs w:val="24"/>
        </w:rPr>
        <w:t>Задачи внеурочной деятельности</w:t>
      </w:r>
    </w:p>
    <w:p w:rsidR="00756D5E" w:rsidRPr="00756D5E" w:rsidRDefault="00756D5E" w:rsidP="00734095">
      <w:pPr>
        <w:pStyle w:val="21"/>
        <w:numPr>
          <w:ilvl w:val="0"/>
          <w:numId w:val="1"/>
        </w:numPr>
        <w:tabs>
          <w:tab w:val="left" w:pos="0"/>
        </w:tabs>
        <w:spacing w:after="0" w:line="240" w:lineRule="auto"/>
        <w:ind w:left="0" w:firstLine="360"/>
        <w:jc w:val="both"/>
      </w:pPr>
      <w:r w:rsidRPr="00756D5E">
        <w:t>Организация общественно-полезной и досуговой деятельности учащихся в тесном взаимодействии с социумом.</w:t>
      </w:r>
    </w:p>
    <w:p w:rsidR="00756D5E" w:rsidRPr="00756D5E" w:rsidRDefault="00756D5E" w:rsidP="00734095">
      <w:pPr>
        <w:pStyle w:val="21"/>
        <w:numPr>
          <w:ilvl w:val="0"/>
          <w:numId w:val="1"/>
        </w:numPr>
        <w:tabs>
          <w:tab w:val="left" w:pos="0"/>
        </w:tabs>
        <w:spacing w:after="0" w:line="240" w:lineRule="auto"/>
        <w:ind w:left="0" w:firstLine="360"/>
        <w:jc w:val="both"/>
      </w:pPr>
      <w:r w:rsidRPr="00756D5E">
        <w:t>Включение учащихся в разностороннюю внеурочную деятельность.</w:t>
      </w:r>
    </w:p>
    <w:p w:rsidR="00756D5E" w:rsidRPr="00756D5E" w:rsidRDefault="00756D5E" w:rsidP="00734095">
      <w:pPr>
        <w:pStyle w:val="21"/>
        <w:numPr>
          <w:ilvl w:val="0"/>
          <w:numId w:val="1"/>
        </w:numPr>
        <w:spacing w:after="0" w:line="240" w:lineRule="auto"/>
        <w:jc w:val="both"/>
      </w:pPr>
      <w:r w:rsidRPr="00756D5E">
        <w:t>Организация занятости учащихся в свободное от учёбы время.</w:t>
      </w:r>
    </w:p>
    <w:p w:rsidR="00756D5E" w:rsidRPr="00756D5E" w:rsidRDefault="00756D5E" w:rsidP="00734095">
      <w:pPr>
        <w:pStyle w:val="21"/>
        <w:numPr>
          <w:ilvl w:val="0"/>
          <w:numId w:val="1"/>
        </w:numPr>
        <w:tabs>
          <w:tab w:val="left" w:pos="0"/>
        </w:tabs>
        <w:spacing w:after="0" w:line="240" w:lineRule="auto"/>
        <w:ind w:left="0" w:firstLine="360"/>
        <w:jc w:val="both"/>
      </w:pPr>
      <w:r w:rsidRPr="00756D5E">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6D5E" w:rsidRPr="00756D5E" w:rsidRDefault="00756D5E" w:rsidP="00734095">
      <w:pPr>
        <w:pStyle w:val="21"/>
        <w:numPr>
          <w:ilvl w:val="0"/>
          <w:numId w:val="1"/>
        </w:numPr>
        <w:spacing w:after="0" w:line="240" w:lineRule="auto"/>
        <w:jc w:val="both"/>
      </w:pPr>
      <w:r w:rsidRPr="00756D5E">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756D5E" w:rsidRPr="00756D5E" w:rsidRDefault="00756D5E" w:rsidP="00734095">
      <w:pPr>
        <w:pStyle w:val="21"/>
        <w:numPr>
          <w:ilvl w:val="0"/>
          <w:numId w:val="1"/>
        </w:numPr>
        <w:spacing w:after="0" w:line="240" w:lineRule="auto"/>
        <w:jc w:val="both"/>
      </w:pPr>
      <w:r w:rsidRPr="00756D5E">
        <w:t>Организация информационной поддержки учащихся.</w:t>
      </w:r>
    </w:p>
    <w:p w:rsidR="00756D5E" w:rsidRPr="00756D5E" w:rsidRDefault="00756D5E" w:rsidP="00734095">
      <w:pPr>
        <w:pStyle w:val="21"/>
        <w:numPr>
          <w:ilvl w:val="0"/>
          <w:numId w:val="1"/>
        </w:numPr>
        <w:spacing w:after="0" w:line="240" w:lineRule="auto"/>
        <w:jc w:val="both"/>
      </w:pPr>
      <w:r w:rsidRPr="00756D5E">
        <w:t>Совершенствование материально-технической базы организации досуга учащихся.</w:t>
      </w:r>
    </w:p>
    <w:p w:rsidR="00756D5E" w:rsidRPr="00756D5E" w:rsidRDefault="00756D5E" w:rsidP="00734095">
      <w:pPr>
        <w:pStyle w:val="21"/>
        <w:numPr>
          <w:ilvl w:val="0"/>
          <w:numId w:val="1"/>
        </w:numPr>
        <w:spacing w:after="0" w:line="240" w:lineRule="auto"/>
        <w:jc w:val="both"/>
      </w:pPr>
      <w:r w:rsidRPr="00756D5E">
        <w:t xml:space="preserve">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                                 </w:t>
      </w:r>
    </w:p>
    <w:p w:rsidR="00756D5E" w:rsidRPr="00756D5E" w:rsidRDefault="00756D5E" w:rsidP="00734095">
      <w:pPr>
        <w:pStyle w:val="a3"/>
        <w:numPr>
          <w:ilvl w:val="0"/>
          <w:numId w:val="1"/>
        </w:numPr>
        <w:tabs>
          <w:tab w:val="clear" w:pos="720"/>
          <w:tab w:val="left" w:pos="709"/>
        </w:tabs>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Совершенствование  системы мониторинга эффективности          воспитательной работы в гимназии.                       </w:t>
      </w:r>
    </w:p>
    <w:p w:rsidR="00756D5E" w:rsidRPr="00756D5E" w:rsidRDefault="00756D5E" w:rsidP="00734095">
      <w:pPr>
        <w:pStyle w:val="1"/>
        <w:jc w:val="center"/>
        <w:rPr>
          <w:rFonts w:ascii="Times New Roman" w:hAnsi="Times New Roman" w:cs="Times New Roman"/>
          <w:i/>
          <w:sz w:val="24"/>
          <w:szCs w:val="24"/>
        </w:rPr>
      </w:pPr>
    </w:p>
    <w:p w:rsidR="00756D5E" w:rsidRPr="00756D5E" w:rsidRDefault="00756D5E" w:rsidP="00734095">
      <w:pPr>
        <w:pStyle w:val="1"/>
        <w:jc w:val="center"/>
        <w:rPr>
          <w:rFonts w:ascii="Times New Roman" w:hAnsi="Times New Roman" w:cs="Times New Roman"/>
          <w:b/>
          <w:sz w:val="24"/>
          <w:szCs w:val="24"/>
        </w:rPr>
      </w:pPr>
      <w:r w:rsidRPr="00756D5E">
        <w:rPr>
          <w:rFonts w:ascii="Times New Roman" w:hAnsi="Times New Roman" w:cs="Times New Roman"/>
          <w:b/>
          <w:sz w:val="24"/>
          <w:szCs w:val="24"/>
        </w:rPr>
        <w:t>Основные принципы программы</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sz w:val="24"/>
          <w:szCs w:val="24"/>
        </w:rPr>
        <w:t>Включение учащихся в активную деятельность.</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sz w:val="24"/>
          <w:szCs w:val="24"/>
        </w:rPr>
        <w:t>Доступность и наглядность.</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sz w:val="24"/>
          <w:szCs w:val="24"/>
        </w:rPr>
        <w:t>Связь теории с практикой.</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sz w:val="24"/>
          <w:szCs w:val="24"/>
        </w:rPr>
        <w:t>Учёт возрастных особенностей.</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sz w:val="24"/>
          <w:szCs w:val="24"/>
        </w:rPr>
        <w:t>Сочетание индивидуальных и коллективных форм деятельности.</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Style w:val="a4"/>
          <w:rFonts w:ascii="Times New Roman" w:hAnsi="Times New Roman" w:cs="Times New Roman"/>
          <w:b w:val="0"/>
          <w:bCs w:val="0"/>
          <w:sz w:val="24"/>
          <w:szCs w:val="24"/>
        </w:rPr>
      </w:pPr>
      <w:r w:rsidRPr="00756D5E">
        <w:rPr>
          <w:rStyle w:val="a4"/>
          <w:rFonts w:ascii="Times New Roman" w:hAnsi="Times New Roman" w:cs="Times New Roman"/>
          <w:b w:val="0"/>
          <w:bCs w:val="0"/>
          <w:sz w:val="24"/>
          <w:szCs w:val="24"/>
        </w:rPr>
        <w:t>Целенаправленность и последовательность деятельности (от простого к сложому).</w:t>
      </w:r>
    </w:p>
    <w:p w:rsidR="00756D5E" w:rsidRPr="00756D5E" w:rsidRDefault="00756D5E" w:rsidP="00734095">
      <w:pPr>
        <w:numPr>
          <w:ilvl w:val="0"/>
          <w:numId w:val="2"/>
        </w:numPr>
        <w:tabs>
          <w:tab w:val="clear" w:pos="0"/>
          <w:tab w:val="num" w:pos="284"/>
        </w:tabs>
        <w:suppressAutoHyphens/>
        <w:spacing w:after="0" w:line="240" w:lineRule="auto"/>
        <w:ind w:left="0" w:firstLine="0"/>
        <w:jc w:val="both"/>
        <w:rPr>
          <w:rFonts w:ascii="Times New Roman" w:hAnsi="Times New Roman" w:cs="Times New Roman"/>
          <w:sz w:val="24"/>
          <w:szCs w:val="24"/>
        </w:rPr>
      </w:pPr>
      <w:r w:rsidRPr="00756D5E">
        <w:rPr>
          <w:rFonts w:ascii="Times New Roman" w:hAnsi="Times New Roman" w:cs="Times New Roman"/>
          <w:bCs/>
          <w:sz w:val="24"/>
          <w:szCs w:val="24"/>
        </w:rPr>
        <w:t>Преемственность с технологиями учебной деятельности;</w:t>
      </w:r>
    </w:p>
    <w:p w:rsidR="00756D5E" w:rsidRPr="00756D5E" w:rsidRDefault="00756D5E" w:rsidP="00734095">
      <w:pPr>
        <w:numPr>
          <w:ilvl w:val="0"/>
          <w:numId w:val="2"/>
        </w:numPr>
        <w:tabs>
          <w:tab w:val="clear" w:pos="0"/>
          <w:tab w:val="num" w:pos="284"/>
        </w:tabs>
        <w:spacing w:after="0" w:line="240" w:lineRule="auto"/>
        <w:ind w:left="0" w:firstLine="0"/>
        <w:jc w:val="both"/>
        <w:rPr>
          <w:rFonts w:ascii="Times New Roman" w:hAnsi="Times New Roman" w:cs="Times New Roman"/>
          <w:bCs/>
          <w:sz w:val="24"/>
          <w:szCs w:val="24"/>
        </w:rPr>
      </w:pPr>
      <w:r w:rsidRPr="00756D5E">
        <w:rPr>
          <w:rFonts w:ascii="Times New Roman" w:hAnsi="Times New Roman" w:cs="Times New Roman"/>
          <w:bCs/>
          <w:sz w:val="24"/>
          <w:szCs w:val="24"/>
        </w:rPr>
        <w:t>Опора на традиции и положительный опыт организации внеурочной деятельности;</w:t>
      </w:r>
    </w:p>
    <w:p w:rsidR="00756D5E" w:rsidRPr="00756D5E" w:rsidRDefault="00756D5E" w:rsidP="00734095">
      <w:pPr>
        <w:numPr>
          <w:ilvl w:val="0"/>
          <w:numId w:val="2"/>
        </w:numPr>
        <w:tabs>
          <w:tab w:val="clear" w:pos="0"/>
          <w:tab w:val="num" w:pos="284"/>
        </w:tabs>
        <w:spacing w:after="0" w:line="240" w:lineRule="auto"/>
        <w:ind w:left="0" w:firstLine="0"/>
        <w:jc w:val="both"/>
        <w:rPr>
          <w:rFonts w:ascii="Times New Roman" w:hAnsi="Times New Roman" w:cs="Times New Roman"/>
          <w:bCs/>
          <w:sz w:val="24"/>
          <w:szCs w:val="24"/>
        </w:rPr>
      </w:pPr>
      <w:r w:rsidRPr="00756D5E">
        <w:rPr>
          <w:rFonts w:ascii="Times New Roman" w:hAnsi="Times New Roman" w:cs="Times New Roman"/>
          <w:bCs/>
          <w:sz w:val="24"/>
          <w:szCs w:val="24"/>
        </w:rPr>
        <w:t>Опора на ценности воспитательной системы школы;</w:t>
      </w:r>
    </w:p>
    <w:p w:rsidR="00756D5E" w:rsidRPr="00756D5E" w:rsidRDefault="00756D5E" w:rsidP="00734095">
      <w:pPr>
        <w:spacing w:after="0" w:line="240" w:lineRule="auto"/>
        <w:jc w:val="both"/>
        <w:rPr>
          <w:rFonts w:ascii="Times New Roman" w:hAnsi="Times New Roman" w:cs="Times New Roman"/>
          <w:bCs/>
          <w:sz w:val="24"/>
          <w:szCs w:val="24"/>
        </w:rPr>
      </w:pPr>
      <w:r w:rsidRPr="00756D5E">
        <w:rPr>
          <w:rFonts w:ascii="Times New Roman" w:hAnsi="Times New Roman" w:cs="Times New Roman"/>
          <w:bCs/>
          <w:sz w:val="24"/>
          <w:szCs w:val="24"/>
        </w:rPr>
        <w:t>10.Свободный выбор на основе личных интересов и склонностей ребенка.</w:t>
      </w:r>
    </w:p>
    <w:p w:rsidR="00756D5E" w:rsidRPr="00756D5E" w:rsidRDefault="00756D5E" w:rsidP="00734095">
      <w:pPr>
        <w:tabs>
          <w:tab w:val="num" w:pos="284"/>
        </w:tabs>
        <w:suppressAutoHyphens/>
        <w:spacing w:after="0" w:line="240" w:lineRule="auto"/>
        <w:jc w:val="both"/>
        <w:rPr>
          <w:rFonts w:ascii="Times New Roman" w:hAnsi="Times New Roman" w:cs="Times New Roman"/>
          <w:sz w:val="24"/>
          <w:szCs w:val="24"/>
        </w:rPr>
      </w:pPr>
    </w:p>
    <w:p w:rsidR="00756D5E" w:rsidRPr="00756D5E" w:rsidRDefault="00756D5E" w:rsidP="00734095">
      <w:pPr>
        <w:pStyle w:val="a5"/>
        <w:spacing w:before="0" w:beforeAutospacing="0" w:after="0" w:afterAutospacing="0"/>
        <w:ind w:firstLine="851"/>
        <w:jc w:val="both"/>
        <w:rPr>
          <w:b/>
        </w:rPr>
      </w:pPr>
      <w:r w:rsidRPr="00756D5E">
        <w:lastRenderedPageBreak/>
        <w:t xml:space="preserve">Данные принципы определяют </w:t>
      </w:r>
      <w:r w:rsidRPr="00756D5E">
        <w:rPr>
          <w:b/>
        </w:rPr>
        <w:t>способы организации внеурочной деятельности в школе:</w:t>
      </w:r>
    </w:p>
    <w:p w:rsidR="00756D5E" w:rsidRPr="00756D5E" w:rsidRDefault="00756D5E" w:rsidP="00734095">
      <w:pPr>
        <w:pStyle w:val="a5"/>
        <w:numPr>
          <w:ilvl w:val="0"/>
          <w:numId w:val="3"/>
        </w:numPr>
        <w:tabs>
          <w:tab w:val="clear" w:pos="720"/>
        </w:tabs>
        <w:spacing w:before="0" w:beforeAutospacing="0" w:after="0" w:afterAutospacing="0"/>
        <w:ind w:left="1571"/>
        <w:jc w:val="both"/>
      </w:pPr>
      <w:r w:rsidRPr="00756D5E">
        <w:t>реализация образовательных программ, разработанных педагогами школы;</w:t>
      </w:r>
    </w:p>
    <w:p w:rsidR="00756D5E" w:rsidRPr="00756D5E" w:rsidRDefault="00756D5E" w:rsidP="00734095">
      <w:pPr>
        <w:pStyle w:val="a5"/>
        <w:numPr>
          <w:ilvl w:val="0"/>
          <w:numId w:val="3"/>
        </w:numPr>
        <w:tabs>
          <w:tab w:val="clear" w:pos="720"/>
        </w:tabs>
        <w:spacing w:before="0" w:beforeAutospacing="0" w:after="0" w:afterAutospacing="0"/>
        <w:ind w:left="1571"/>
        <w:jc w:val="both"/>
      </w:pPr>
      <w:r w:rsidRPr="00756D5E">
        <w:t>включение ребенка в систему коллективных творческих дел, которые являются частью воспитательной системы школы по пяти направлениям;</w:t>
      </w:r>
    </w:p>
    <w:p w:rsidR="00756D5E" w:rsidRPr="00756D5E" w:rsidRDefault="00756D5E" w:rsidP="00734095">
      <w:pPr>
        <w:pStyle w:val="a5"/>
        <w:numPr>
          <w:ilvl w:val="0"/>
          <w:numId w:val="3"/>
        </w:numPr>
        <w:tabs>
          <w:tab w:val="clear" w:pos="720"/>
        </w:tabs>
        <w:spacing w:before="0" w:beforeAutospacing="0" w:after="0" w:afterAutospacing="0"/>
        <w:ind w:left="1571"/>
        <w:jc w:val="both"/>
      </w:pPr>
      <w:r w:rsidRPr="00756D5E">
        <w:t xml:space="preserve">использование ресурсов учреждений дополнительного образования. </w:t>
      </w:r>
    </w:p>
    <w:p w:rsidR="00756D5E" w:rsidRPr="00756D5E" w:rsidRDefault="00756D5E" w:rsidP="00734095">
      <w:pPr>
        <w:pStyle w:val="a5"/>
        <w:spacing w:before="0" w:beforeAutospacing="0" w:after="0" w:afterAutospacing="0"/>
        <w:ind w:firstLine="851"/>
        <w:jc w:val="both"/>
      </w:pPr>
      <w:r w:rsidRPr="00756D5E">
        <w:rPr>
          <w:b/>
        </w:rPr>
        <w:t>Ориентирами</w:t>
      </w:r>
      <w:r w:rsidRPr="00756D5E">
        <w:t xml:space="preserve"> в организации внеурочной деятельности  являются:</w:t>
      </w:r>
    </w:p>
    <w:p w:rsidR="00756D5E" w:rsidRPr="00756D5E" w:rsidRDefault="00756D5E" w:rsidP="00734095">
      <w:pPr>
        <w:numPr>
          <w:ilvl w:val="0"/>
          <w:numId w:val="4"/>
        </w:numPr>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запросы родителей, законных представителей первоклассников;</w:t>
      </w:r>
    </w:p>
    <w:p w:rsidR="00756D5E" w:rsidRPr="00756D5E" w:rsidRDefault="00756D5E" w:rsidP="00734095">
      <w:pPr>
        <w:numPr>
          <w:ilvl w:val="0"/>
          <w:numId w:val="4"/>
        </w:numPr>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приоритетные направления деятельности школы;</w:t>
      </w:r>
    </w:p>
    <w:p w:rsidR="00756D5E" w:rsidRPr="00756D5E" w:rsidRDefault="00756D5E" w:rsidP="00734095">
      <w:pPr>
        <w:numPr>
          <w:ilvl w:val="0"/>
          <w:numId w:val="4"/>
        </w:numPr>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интересы и склонности педагогов;</w:t>
      </w:r>
    </w:p>
    <w:p w:rsidR="00756D5E" w:rsidRPr="00756D5E" w:rsidRDefault="00756D5E" w:rsidP="00734095">
      <w:pPr>
        <w:numPr>
          <w:ilvl w:val="0"/>
          <w:numId w:val="4"/>
        </w:numPr>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возможности образовательных учреждений дополнительного образования;</w:t>
      </w:r>
    </w:p>
    <w:p w:rsidR="00756D5E" w:rsidRPr="00756D5E" w:rsidRDefault="00756D5E" w:rsidP="00734095">
      <w:pPr>
        <w:numPr>
          <w:ilvl w:val="0"/>
          <w:numId w:val="4"/>
        </w:numPr>
        <w:spacing w:after="0" w:line="240" w:lineRule="auto"/>
        <w:ind w:left="426" w:hanging="66"/>
        <w:jc w:val="both"/>
        <w:rPr>
          <w:rFonts w:ascii="Times New Roman" w:hAnsi="Times New Roman" w:cs="Times New Roman"/>
          <w:sz w:val="24"/>
          <w:szCs w:val="24"/>
        </w:rPr>
      </w:pPr>
      <w:r w:rsidRPr="00756D5E">
        <w:rPr>
          <w:rFonts w:ascii="Times New Roman" w:hAnsi="Times New Roman" w:cs="Times New Roman"/>
          <w:sz w:val="24"/>
          <w:szCs w:val="24"/>
        </w:rPr>
        <w:t xml:space="preserve">рекомендации психолога как представителя интересов и потребностей   ребёнка. </w:t>
      </w:r>
    </w:p>
    <w:p w:rsidR="00756D5E" w:rsidRPr="00756D5E" w:rsidRDefault="00756D5E" w:rsidP="00734095">
      <w:pPr>
        <w:spacing w:after="0" w:line="240" w:lineRule="auto"/>
        <w:ind w:left="360" w:right="47"/>
        <w:rPr>
          <w:rFonts w:ascii="Times New Roman" w:hAnsi="Times New Roman" w:cs="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997"/>
        <w:gridCol w:w="3127"/>
        <w:gridCol w:w="2032"/>
      </w:tblGrid>
      <w:tr w:rsidR="00756D5E" w:rsidRPr="00756D5E" w:rsidTr="00756D5E">
        <w:tc>
          <w:tcPr>
            <w:tcW w:w="2364" w:type="dxa"/>
            <w:tcBorders>
              <w:top w:val="single" w:sz="4" w:space="0" w:color="auto"/>
              <w:left w:val="single" w:sz="4" w:space="0" w:color="auto"/>
              <w:bottom w:val="single" w:sz="4" w:space="0" w:color="auto"/>
              <w:right w:val="single" w:sz="4" w:space="0" w:color="auto"/>
            </w:tcBorders>
            <w:shd w:val="clear" w:color="auto" w:fill="auto"/>
          </w:tcPr>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 xml:space="preserve">Организация работы детских объединений и спортивных секций </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Организация внеурочной работы классного руководителя</w:t>
            </w:r>
          </w:p>
        </w:tc>
        <w:tc>
          <w:tcPr>
            <w:tcW w:w="3127" w:type="dxa"/>
            <w:tcBorders>
              <w:top w:val="single" w:sz="4" w:space="0" w:color="auto"/>
              <w:left w:val="single" w:sz="4" w:space="0" w:color="auto"/>
              <w:bottom w:val="single" w:sz="4" w:space="0" w:color="auto"/>
              <w:right w:val="single" w:sz="4" w:space="0" w:color="auto"/>
            </w:tcBorders>
            <w:shd w:val="clear" w:color="auto" w:fill="auto"/>
          </w:tcPr>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 xml:space="preserve">Организация </w:t>
            </w:r>
          </w:p>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социального партнерства и взаимодействия с различными структурами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Организация работы психолога</w:t>
            </w:r>
          </w:p>
        </w:tc>
      </w:tr>
      <w:tr w:rsidR="00756D5E" w:rsidRPr="00756D5E" w:rsidTr="00756D5E">
        <w:tc>
          <w:tcPr>
            <w:tcW w:w="2364" w:type="dxa"/>
            <w:tcBorders>
              <w:top w:val="single" w:sz="4" w:space="0" w:color="auto"/>
              <w:left w:val="single" w:sz="4" w:space="0" w:color="auto"/>
              <w:bottom w:val="single" w:sz="4" w:space="0" w:color="auto"/>
              <w:right w:val="single" w:sz="4" w:space="0" w:color="auto"/>
            </w:tcBorders>
          </w:tcPr>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 xml:space="preserve">Образовательное учреждение </w:t>
            </w:r>
          </w:p>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МКОУ ДОД «Красноуфимский районный дом детского творчества»,</w:t>
            </w:r>
          </w:p>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ДЮСШ</w:t>
            </w:r>
          </w:p>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Школа искусств</w:t>
            </w:r>
          </w:p>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Праздники, экскурсии, выезды, трудовые акции, совместные мероприятия с родителями, творческие и социальные проекты и т.д.</w:t>
            </w:r>
          </w:p>
        </w:tc>
        <w:tc>
          <w:tcPr>
            <w:tcW w:w="3127" w:type="dxa"/>
            <w:tcBorders>
              <w:top w:val="single" w:sz="4" w:space="0" w:color="auto"/>
              <w:left w:val="single" w:sz="4" w:space="0" w:color="auto"/>
              <w:bottom w:val="single" w:sz="4" w:space="0" w:color="auto"/>
              <w:right w:val="single" w:sz="4" w:space="0" w:color="auto"/>
            </w:tcBorders>
          </w:tcPr>
          <w:p w:rsidR="00756D5E" w:rsidRPr="00756D5E" w:rsidRDefault="00756D5E" w:rsidP="00734095">
            <w:pPr>
              <w:spacing w:after="0" w:line="240" w:lineRule="auto"/>
              <w:rPr>
                <w:rFonts w:ascii="Times New Roman" w:hAnsi="Times New Roman" w:cs="Times New Roman"/>
                <w:sz w:val="24"/>
                <w:szCs w:val="24"/>
              </w:rPr>
            </w:pPr>
            <w:r w:rsidRPr="00756D5E">
              <w:rPr>
                <w:rFonts w:ascii="Times New Roman" w:hAnsi="Times New Roman" w:cs="Times New Roman"/>
                <w:sz w:val="24"/>
                <w:szCs w:val="24"/>
              </w:rPr>
              <w:t>Дом культуры, краеведческий музей п.Сарана, библиотека,</w:t>
            </w:r>
          </w:p>
          <w:p w:rsidR="00756D5E" w:rsidRPr="00756D5E" w:rsidRDefault="00756D5E" w:rsidP="00734095">
            <w:pPr>
              <w:spacing w:after="0" w:line="240" w:lineRule="auto"/>
              <w:rPr>
                <w:rFonts w:ascii="Times New Roman" w:hAnsi="Times New Roman" w:cs="Times New Roman"/>
                <w:sz w:val="24"/>
                <w:szCs w:val="24"/>
              </w:rPr>
            </w:pPr>
            <w:r w:rsidRPr="00756D5E">
              <w:rPr>
                <w:rFonts w:ascii="Times New Roman" w:hAnsi="Times New Roman" w:cs="Times New Roman"/>
                <w:sz w:val="24"/>
                <w:szCs w:val="24"/>
              </w:rPr>
              <w:t>Детский сад.</w:t>
            </w:r>
          </w:p>
          <w:p w:rsidR="00756D5E" w:rsidRPr="00756D5E" w:rsidRDefault="00756D5E" w:rsidP="00734095">
            <w:pPr>
              <w:spacing w:after="0" w:line="240" w:lineRule="auto"/>
              <w:rPr>
                <w:rFonts w:ascii="Times New Roman" w:hAnsi="Times New Roman" w:cs="Times New Roman"/>
                <w:sz w:val="24"/>
                <w:szCs w:val="24"/>
              </w:rPr>
            </w:pPr>
            <w:r w:rsidRPr="00756D5E">
              <w:rPr>
                <w:rFonts w:ascii="Times New Roman" w:hAnsi="Times New Roman" w:cs="Times New Roman"/>
                <w:sz w:val="24"/>
                <w:szCs w:val="24"/>
              </w:rPr>
              <w:t>Учреждения культуры и досуга г.Красноуфимска.</w:t>
            </w:r>
          </w:p>
          <w:p w:rsidR="00756D5E" w:rsidRPr="00756D5E" w:rsidRDefault="00756D5E" w:rsidP="00734095">
            <w:pPr>
              <w:spacing w:after="0" w:line="240" w:lineRule="auto"/>
              <w:ind w:right="-108"/>
              <w:rPr>
                <w:rFonts w:ascii="Times New Roman" w:hAnsi="Times New Roman" w:cs="Times New Roman"/>
                <w:sz w:val="24"/>
                <w:szCs w:val="24"/>
              </w:rPr>
            </w:pPr>
            <w:r w:rsidRPr="00756D5E">
              <w:rPr>
                <w:rFonts w:ascii="Times New Roman" w:hAnsi="Times New Roman" w:cs="Times New Roman"/>
                <w:sz w:val="24"/>
                <w:szCs w:val="24"/>
              </w:rPr>
              <w:t>Привлечение в работе структур по защите прав ребенка:</w:t>
            </w:r>
          </w:p>
          <w:p w:rsidR="00756D5E" w:rsidRPr="00756D5E" w:rsidRDefault="00756D5E" w:rsidP="00734095">
            <w:pPr>
              <w:widowControl w:val="0"/>
              <w:autoSpaceDE w:val="0"/>
              <w:autoSpaceDN w:val="0"/>
              <w:adjustRightInd w:val="0"/>
              <w:spacing w:after="0" w:line="240" w:lineRule="auto"/>
              <w:rPr>
                <w:rFonts w:ascii="Times New Roman" w:hAnsi="Times New Roman" w:cs="Times New Roman"/>
                <w:sz w:val="24"/>
                <w:szCs w:val="24"/>
              </w:rPr>
            </w:pPr>
            <w:r w:rsidRPr="00756D5E">
              <w:rPr>
                <w:rFonts w:ascii="Times New Roman" w:hAnsi="Times New Roman" w:cs="Times New Roman"/>
                <w:sz w:val="24"/>
                <w:szCs w:val="24"/>
              </w:rPr>
              <w:t xml:space="preserve">Центр социальной помощи семье и детям, ТКДН и ЗП, ЦРБ </w:t>
            </w:r>
          </w:p>
        </w:tc>
        <w:tc>
          <w:tcPr>
            <w:tcW w:w="2032" w:type="dxa"/>
            <w:tcBorders>
              <w:top w:val="single" w:sz="4" w:space="0" w:color="auto"/>
              <w:left w:val="single" w:sz="4" w:space="0" w:color="auto"/>
              <w:bottom w:val="single" w:sz="4" w:space="0" w:color="auto"/>
              <w:right w:val="single" w:sz="4" w:space="0" w:color="auto"/>
            </w:tcBorders>
          </w:tcPr>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Корректирующие и развивающие  занятия,</w:t>
            </w:r>
          </w:p>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практикумы</w:t>
            </w:r>
          </w:p>
          <w:p w:rsidR="00756D5E" w:rsidRPr="00756D5E" w:rsidRDefault="00756D5E" w:rsidP="00734095">
            <w:pPr>
              <w:widowControl w:val="0"/>
              <w:autoSpaceDE w:val="0"/>
              <w:autoSpaceDN w:val="0"/>
              <w:adjustRightInd w:val="0"/>
              <w:spacing w:after="0" w:line="240" w:lineRule="auto"/>
              <w:jc w:val="center"/>
              <w:rPr>
                <w:rFonts w:ascii="Times New Roman" w:hAnsi="Times New Roman" w:cs="Times New Roman"/>
                <w:sz w:val="24"/>
                <w:szCs w:val="24"/>
              </w:rPr>
            </w:pPr>
          </w:p>
        </w:tc>
      </w:tr>
    </w:tbl>
    <w:p w:rsidR="00756D5E" w:rsidRPr="00756D5E" w:rsidRDefault="00756D5E" w:rsidP="00734095">
      <w:pPr>
        <w:spacing w:after="0" w:line="240" w:lineRule="auto"/>
        <w:jc w:val="both"/>
        <w:rPr>
          <w:rFonts w:ascii="Times New Roman" w:hAnsi="Times New Roman" w:cs="Times New Roman"/>
          <w:b/>
          <w:sz w:val="24"/>
          <w:szCs w:val="24"/>
        </w:rPr>
      </w:pPr>
    </w:p>
    <w:p w:rsidR="00756D5E" w:rsidRPr="00756D5E" w:rsidRDefault="00756D5E" w:rsidP="00734095">
      <w:pPr>
        <w:spacing w:after="0" w:line="240" w:lineRule="auto"/>
        <w:jc w:val="both"/>
        <w:rPr>
          <w:rFonts w:ascii="Times New Roman" w:hAnsi="Times New Roman" w:cs="Times New Roman"/>
          <w:sz w:val="24"/>
          <w:szCs w:val="24"/>
        </w:rPr>
      </w:pPr>
      <w:r w:rsidRPr="00756D5E">
        <w:rPr>
          <w:rFonts w:ascii="Times New Roman" w:hAnsi="Times New Roman" w:cs="Times New Roman"/>
          <w:b/>
          <w:sz w:val="24"/>
          <w:szCs w:val="24"/>
        </w:rPr>
        <w:t xml:space="preserve"> 3. Сроки реализации программы</w:t>
      </w:r>
      <w:r w:rsidRPr="00756D5E">
        <w:rPr>
          <w:rFonts w:ascii="Times New Roman" w:hAnsi="Times New Roman" w:cs="Times New Roman"/>
          <w:sz w:val="24"/>
          <w:szCs w:val="24"/>
        </w:rPr>
        <w:t>: 201</w:t>
      </w:r>
      <w:r>
        <w:rPr>
          <w:rFonts w:ascii="Times New Roman" w:hAnsi="Times New Roman" w:cs="Times New Roman"/>
          <w:sz w:val="24"/>
          <w:szCs w:val="24"/>
        </w:rPr>
        <w:t>6</w:t>
      </w:r>
      <w:r w:rsidRPr="00756D5E">
        <w:rPr>
          <w:rFonts w:ascii="Times New Roman" w:hAnsi="Times New Roman" w:cs="Times New Roman"/>
          <w:sz w:val="24"/>
          <w:szCs w:val="24"/>
        </w:rPr>
        <w:t>-201</w:t>
      </w:r>
      <w:r>
        <w:rPr>
          <w:rFonts w:ascii="Times New Roman" w:hAnsi="Times New Roman" w:cs="Times New Roman"/>
          <w:sz w:val="24"/>
          <w:szCs w:val="24"/>
        </w:rPr>
        <w:t>7</w:t>
      </w:r>
      <w:r w:rsidRPr="00756D5E">
        <w:rPr>
          <w:rFonts w:ascii="Times New Roman" w:hAnsi="Times New Roman" w:cs="Times New Roman"/>
          <w:sz w:val="24"/>
          <w:szCs w:val="24"/>
        </w:rPr>
        <w:t xml:space="preserve"> учебный год  </w:t>
      </w:r>
    </w:p>
    <w:p w:rsidR="00756D5E" w:rsidRDefault="00756D5E" w:rsidP="00734095">
      <w:pPr>
        <w:pStyle w:val="ab"/>
        <w:spacing w:before="0" w:beforeAutospacing="0" w:after="0" w:afterAutospacing="0"/>
        <w:rPr>
          <w:rStyle w:val="a4"/>
        </w:rPr>
      </w:pPr>
    </w:p>
    <w:p w:rsidR="00756D5E" w:rsidRPr="00756D5E" w:rsidRDefault="00756D5E" w:rsidP="00734095">
      <w:pPr>
        <w:pStyle w:val="ab"/>
        <w:spacing w:before="0" w:beforeAutospacing="0" w:after="0" w:afterAutospacing="0"/>
      </w:pPr>
      <w:r w:rsidRPr="00756D5E">
        <w:rPr>
          <w:rStyle w:val="a4"/>
        </w:rPr>
        <w:t xml:space="preserve"> 4. Планируемые результаты внеурочной деятельности</w:t>
      </w:r>
    </w:p>
    <w:p w:rsidR="00756D5E" w:rsidRDefault="00756D5E" w:rsidP="00734095">
      <w:pPr>
        <w:pStyle w:val="a5"/>
        <w:spacing w:before="0" w:beforeAutospacing="0" w:after="0" w:afterAutospacing="0"/>
        <w:jc w:val="both"/>
      </w:pPr>
      <w:r w:rsidRPr="00756D5E">
        <w:t> </w:t>
      </w:r>
      <w:r>
        <w:tab/>
      </w:r>
      <w:r w:rsidRPr="00756D5E">
        <w:t>«Социальный заказ» сегодняшнего и завтрашнего общества на выпускника основной школы складывается из следующих компонентов:</w:t>
      </w:r>
    </w:p>
    <w:p w:rsidR="00756D5E" w:rsidRPr="00756D5E" w:rsidRDefault="00756D5E" w:rsidP="00734095">
      <w:pPr>
        <w:pStyle w:val="a5"/>
        <w:spacing w:before="0" w:beforeAutospacing="0" w:after="0" w:afterAutospacing="0"/>
        <w:jc w:val="both"/>
      </w:pPr>
    </w:p>
    <w:p w:rsidR="00756D5E" w:rsidRPr="00756D5E" w:rsidRDefault="00756D5E" w:rsidP="00734095">
      <w:pPr>
        <w:pStyle w:val="a5"/>
        <w:spacing w:before="0" w:beforeAutospacing="0" w:after="0" w:afterAutospacing="0"/>
        <w:jc w:val="both"/>
      </w:pPr>
      <w:r w:rsidRPr="00756D5E">
        <w:t>-  любовь к своему краю, его культуре и духовным традициям;</w:t>
      </w:r>
    </w:p>
    <w:p w:rsidR="00756D5E" w:rsidRPr="00756D5E" w:rsidRDefault="00756D5E" w:rsidP="00734095">
      <w:pPr>
        <w:pStyle w:val="a5"/>
        <w:spacing w:before="0" w:beforeAutospacing="0" w:after="0" w:afterAutospacing="0"/>
        <w:jc w:val="both"/>
      </w:pPr>
      <w:r w:rsidRPr="00756D5E">
        <w:t>- осознание и понимание ценностей человеческой жизни, семьи,</w:t>
      </w:r>
    </w:p>
    <w:p w:rsidR="00756D5E" w:rsidRPr="00756D5E" w:rsidRDefault="00756D5E" w:rsidP="00734095">
      <w:pPr>
        <w:pStyle w:val="a5"/>
        <w:spacing w:before="0" w:beforeAutospacing="0" w:after="0" w:afterAutospacing="0"/>
        <w:jc w:val="both"/>
      </w:pPr>
      <w:r w:rsidRPr="00756D5E">
        <w:t>гражданского общества, многонационального российского народа,</w:t>
      </w:r>
    </w:p>
    <w:p w:rsidR="00756D5E" w:rsidRPr="00756D5E" w:rsidRDefault="00756D5E" w:rsidP="00734095">
      <w:pPr>
        <w:pStyle w:val="a5"/>
        <w:spacing w:before="0" w:beforeAutospacing="0" w:after="0" w:afterAutospacing="0"/>
        <w:jc w:val="both"/>
      </w:pPr>
      <w:r w:rsidRPr="00756D5E">
        <w:t>человечества;</w:t>
      </w:r>
    </w:p>
    <w:p w:rsidR="00756D5E" w:rsidRPr="00756D5E" w:rsidRDefault="00756D5E" w:rsidP="00734095">
      <w:pPr>
        <w:pStyle w:val="a5"/>
        <w:spacing w:before="0" w:beforeAutospacing="0" w:after="0" w:afterAutospacing="0"/>
        <w:jc w:val="both"/>
      </w:pPr>
      <w:r w:rsidRPr="00756D5E">
        <w:t>- познание мира, осознание ценность труда, науки и творчества;</w:t>
      </w:r>
    </w:p>
    <w:p w:rsidR="00756D5E" w:rsidRPr="00756D5E" w:rsidRDefault="00756D5E" w:rsidP="00734095">
      <w:pPr>
        <w:pStyle w:val="a5"/>
        <w:spacing w:before="0" w:beforeAutospacing="0" w:after="0" w:afterAutospacing="0"/>
        <w:jc w:val="both"/>
      </w:pPr>
      <w:r w:rsidRPr="00756D5E">
        <w:t>- социальная  активность,</w:t>
      </w:r>
    </w:p>
    <w:p w:rsidR="00756D5E" w:rsidRPr="00756D5E" w:rsidRDefault="00756D5E" w:rsidP="00734095">
      <w:pPr>
        <w:pStyle w:val="a5"/>
        <w:spacing w:before="0" w:beforeAutospacing="0" w:after="0" w:afterAutospacing="0"/>
        <w:jc w:val="both"/>
      </w:pPr>
      <w:r w:rsidRPr="00756D5E">
        <w:t>- уважение других людей, умение  вести конструктивный диалог,</w:t>
      </w:r>
    </w:p>
    <w:p w:rsidR="00756D5E" w:rsidRPr="00756D5E" w:rsidRDefault="00756D5E" w:rsidP="00734095">
      <w:pPr>
        <w:pStyle w:val="a5"/>
        <w:spacing w:before="0" w:beforeAutospacing="0" w:after="0" w:afterAutospacing="0"/>
        <w:jc w:val="both"/>
      </w:pPr>
      <w:r w:rsidRPr="00756D5E">
        <w:t>достигать взаимопонимания, сотрудничать для достижения общих</w:t>
      </w:r>
    </w:p>
    <w:p w:rsidR="00756D5E" w:rsidRPr="00756D5E" w:rsidRDefault="00756D5E" w:rsidP="00734095">
      <w:pPr>
        <w:pStyle w:val="a5"/>
        <w:spacing w:before="0" w:beforeAutospacing="0" w:after="0" w:afterAutospacing="0"/>
        <w:jc w:val="both"/>
      </w:pPr>
      <w:r w:rsidRPr="00756D5E">
        <w:t>результатов;</w:t>
      </w:r>
    </w:p>
    <w:p w:rsidR="00756D5E" w:rsidRPr="00756D5E" w:rsidRDefault="00756D5E" w:rsidP="00734095">
      <w:pPr>
        <w:pStyle w:val="a5"/>
        <w:spacing w:before="0" w:beforeAutospacing="0" w:after="0" w:afterAutospacing="0"/>
        <w:jc w:val="both"/>
      </w:pPr>
      <w:r w:rsidRPr="00756D5E">
        <w:t>- осознанно выполнять правила здорового и безопасного образа жизни;</w:t>
      </w:r>
    </w:p>
    <w:p w:rsidR="00756D5E" w:rsidRPr="00756D5E" w:rsidRDefault="00756D5E" w:rsidP="00734095">
      <w:pPr>
        <w:pStyle w:val="a5"/>
        <w:spacing w:before="0" w:beforeAutospacing="0" w:after="0" w:afterAutospacing="0"/>
        <w:jc w:val="both"/>
      </w:pPr>
      <w:r w:rsidRPr="00756D5E">
        <w:t>- воспитание экологической культуры.</w:t>
      </w:r>
    </w:p>
    <w:p w:rsidR="00756D5E" w:rsidRPr="00756D5E" w:rsidRDefault="00756D5E" w:rsidP="00734095">
      <w:pPr>
        <w:pStyle w:val="a00"/>
        <w:spacing w:before="0" w:beforeAutospacing="0" w:after="0" w:afterAutospacing="0"/>
        <w:jc w:val="both"/>
      </w:pPr>
      <w:r w:rsidRPr="00756D5E">
        <w:rPr>
          <w:rStyle w:val="aa"/>
          <w:b/>
          <w:bCs/>
        </w:rPr>
        <w:t>Личностные результаты</w:t>
      </w:r>
    </w:p>
    <w:p w:rsidR="00756D5E" w:rsidRPr="00756D5E" w:rsidRDefault="00756D5E" w:rsidP="00734095">
      <w:pPr>
        <w:pStyle w:val="a5"/>
        <w:spacing w:before="0" w:beforeAutospacing="0" w:after="0" w:afterAutospacing="0"/>
        <w:jc w:val="both"/>
      </w:pPr>
      <w:r w:rsidRPr="00756D5E">
        <w:t>В рамках когнитивного компонента необходимо сформировать:</w:t>
      </w:r>
    </w:p>
    <w:p w:rsidR="00756D5E" w:rsidRPr="00756D5E" w:rsidRDefault="00756D5E" w:rsidP="00734095">
      <w:pPr>
        <w:pStyle w:val="listparagraph"/>
        <w:spacing w:before="0" w:beforeAutospacing="0" w:after="0" w:afterAutospacing="0"/>
        <w:jc w:val="both"/>
      </w:pPr>
      <w:r w:rsidRPr="00756D5E">
        <w:t>-  освоение национальных ценностей, традиций, культуры родного края;</w:t>
      </w:r>
    </w:p>
    <w:p w:rsidR="00756D5E" w:rsidRPr="00756D5E" w:rsidRDefault="00756D5E" w:rsidP="00734095">
      <w:pPr>
        <w:pStyle w:val="listparagraph"/>
        <w:spacing w:before="0" w:beforeAutospacing="0" w:after="0" w:afterAutospacing="0"/>
        <w:jc w:val="both"/>
      </w:pPr>
      <w:r w:rsidRPr="00756D5E">
        <w:lastRenderedPageBreak/>
        <w:t>- ориентацию в системе моральных норм и ценностей;</w:t>
      </w:r>
    </w:p>
    <w:p w:rsidR="00756D5E" w:rsidRPr="00756D5E" w:rsidRDefault="00756D5E" w:rsidP="00734095">
      <w:pPr>
        <w:pStyle w:val="listparagraph"/>
        <w:spacing w:before="0" w:beforeAutospacing="0" w:after="0" w:afterAutospacing="0"/>
        <w:jc w:val="both"/>
      </w:pPr>
      <w:r w:rsidRPr="00756D5E">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56D5E" w:rsidRPr="00756D5E" w:rsidRDefault="00756D5E" w:rsidP="00734095">
      <w:pPr>
        <w:pStyle w:val="listparagraph"/>
        <w:spacing w:before="0" w:beforeAutospacing="0" w:after="0" w:afterAutospacing="0"/>
        <w:jc w:val="both"/>
      </w:pPr>
      <w:r w:rsidRPr="00756D5E">
        <w:t>- сознание, признание высокой ценности жизни во всех её проявлениях; знание основ здорового и безопасного образа жизни.</w:t>
      </w:r>
    </w:p>
    <w:p w:rsidR="00756D5E" w:rsidRPr="00756D5E" w:rsidRDefault="00756D5E" w:rsidP="00734095">
      <w:pPr>
        <w:pStyle w:val="a5"/>
        <w:spacing w:before="0" w:beforeAutospacing="0" w:after="0" w:afterAutospacing="0"/>
        <w:jc w:val="both"/>
      </w:pPr>
      <w:r w:rsidRPr="00756D5E">
        <w:t>В рамках  эмоционального компонента  необходимо сформировать:</w:t>
      </w:r>
    </w:p>
    <w:p w:rsidR="00756D5E" w:rsidRPr="00756D5E" w:rsidRDefault="00756D5E" w:rsidP="00734095">
      <w:pPr>
        <w:pStyle w:val="listparagraph"/>
        <w:spacing w:before="0" w:beforeAutospacing="0" w:after="0" w:afterAutospacing="0"/>
        <w:jc w:val="both"/>
      </w:pPr>
      <w:r w:rsidRPr="00756D5E">
        <w:t>- гражданский патриотизм, любовь к Родине, чувство гордости за свою страну;</w:t>
      </w:r>
    </w:p>
    <w:p w:rsidR="00756D5E" w:rsidRPr="00756D5E" w:rsidRDefault="00756D5E" w:rsidP="00734095">
      <w:pPr>
        <w:pStyle w:val="listparagraph"/>
        <w:spacing w:before="0" w:beforeAutospacing="0" w:after="0" w:afterAutospacing="0"/>
        <w:jc w:val="both"/>
      </w:pPr>
      <w:r w:rsidRPr="00756D5E">
        <w:t>- уважение к истории, культурным и историческим памятникам;</w:t>
      </w:r>
    </w:p>
    <w:p w:rsidR="00756D5E" w:rsidRPr="00756D5E" w:rsidRDefault="00756D5E" w:rsidP="00734095">
      <w:pPr>
        <w:pStyle w:val="listparagraph"/>
        <w:spacing w:before="0" w:beforeAutospacing="0" w:after="0" w:afterAutospacing="0"/>
        <w:jc w:val="both"/>
      </w:pPr>
      <w:r w:rsidRPr="00756D5E">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56D5E" w:rsidRPr="00756D5E" w:rsidRDefault="00756D5E" w:rsidP="00734095">
      <w:pPr>
        <w:pStyle w:val="listparagraph"/>
        <w:spacing w:before="0" w:beforeAutospacing="0" w:after="0" w:afterAutospacing="0"/>
        <w:jc w:val="both"/>
      </w:pPr>
      <w:r w:rsidRPr="00756D5E">
        <w:t>- уважение к ценностям семьи, любовь к природе, признание ценности здоровья, своего и других людей, оптимизм в восприятии мира;</w:t>
      </w:r>
    </w:p>
    <w:p w:rsidR="00756D5E" w:rsidRPr="00756D5E" w:rsidRDefault="00756D5E" w:rsidP="00734095">
      <w:pPr>
        <w:pStyle w:val="listparagraph"/>
        <w:spacing w:before="0" w:beforeAutospacing="0" w:after="0" w:afterAutospacing="0"/>
        <w:jc w:val="both"/>
      </w:pPr>
      <w:r w:rsidRPr="00756D5E">
        <w:t>потребность в самовыражении и самореализации, социальном признании;</w:t>
      </w:r>
    </w:p>
    <w:p w:rsidR="00756D5E" w:rsidRPr="00756D5E" w:rsidRDefault="00756D5E" w:rsidP="00734095">
      <w:pPr>
        <w:pStyle w:val="listparagraph"/>
        <w:spacing w:before="0" w:beforeAutospacing="0" w:after="0" w:afterAutospacing="0"/>
        <w:jc w:val="both"/>
      </w:pPr>
      <w:r w:rsidRPr="00756D5E">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56D5E" w:rsidRPr="00756D5E" w:rsidRDefault="00756D5E" w:rsidP="00734095">
      <w:pPr>
        <w:pStyle w:val="listparagraph"/>
        <w:spacing w:before="0" w:beforeAutospacing="0" w:after="0" w:afterAutospacing="0"/>
        <w:jc w:val="both"/>
      </w:pPr>
      <w:r w:rsidRPr="00756D5E">
        <w:t>- бережное отношение к природе.</w:t>
      </w:r>
    </w:p>
    <w:p w:rsidR="00756D5E" w:rsidRPr="00756D5E" w:rsidRDefault="00756D5E" w:rsidP="00734095">
      <w:pPr>
        <w:pStyle w:val="a6"/>
        <w:spacing w:after="0"/>
        <w:jc w:val="both"/>
      </w:pPr>
      <w:r w:rsidRPr="00756D5E">
        <w:rPr>
          <w:rStyle w:val="aa"/>
          <w:b/>
          <w:bCs/>
        </w:rPr>
        <w:t>Коммуникативные результаты</w:t>
      </w:r>
    </w:p>
    <w:p w:rsidR="00756D5E" w:rsidRPr="00756D5E" w:rsidRDefault="00756D5E" w:rsidP="00734095">
      <w:pPr>
        <w:pStyle w:val="a6"/>
        <w:spacing w:after="0"/>
        <w:jc w:val="both"/>
      </w:pPr>
      <w:r w:rsidRPr="00756D5E">
        <w:t>- учитывать разные мнения и стремиться к координации различных позиций в сотрудничестве;</w:t>
      </w:r>
    </w:p>
    <w:p w:rsidR="00756D5E" w:rsidRPr="00756D5E" w:rsidRDefault="00756D5E" w:rsidP="00734095">
      <w:pPr>
        <w:pStyle w:val="listparagraph"/>
        <w:spacing w:before="0" w:beforeAutospacing="0" w:after="0" w:afterAutospacing="0"/>
        <w:jc w:val="both"/>
      </w:pPr>
      <w:r w:rsidRPr="00756D5E">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56D5E" w:rsidRPr="00756D5E" w:rsidRDefault="00756D5E" w:rsidP="00734095">
      <w:pPr>
        <w:pStyle w:val="listparagraph"/>
        <w:spacing w:before="0" w:beforeAutospacing="0" w:after="0" w:afterAutospacing="0"/>
        <w:jc w:val="both"/>
      </w:pPr>
      <w:r w:rsidRPr="00756D5E">
        <w:t>- устанавливать и сравнивать разные точки зрения, прежде чем принимать решения и делать выбор;</w:t>
      </w:r>
    </w:p>
    <w:p w:rsidR="00756D5E" w:rsidRPr="00756D5E" w:rsidRDefault="00756D5E" w:rsidP="00734095">
      <w:pPr>
        <w:pStyle w:val="10"/>
        <w:spacing w:before="0" w:beforeAutospacing="0" w:after="0" w:afterAutospacing="0"/>
        <w:jc w:val="both"/>
      </w:pPr>
      <w:r w:rsidRPr="00756D5E">
        <w:t>- аргументировать свою точку зрения, спорить и отстаивать свою позицию не враждебным для оппонентов образом;</w:t>
      </w:r>
    </w:p>
    <w:p w:rsidR="00756D5E" w:rsidRPr="00756D5E" w:rsidRDefault="00756D5E" w:rsidP="00734095">
      <w:pPr>
        <w:pStyle w:val="listparagraph"/>
        <w:spacing w:before="0" w:beforeAutospacing="0" w:after="0" w:afterAutospacing="0"/>
        <w:jc w:val="both"/>
      </w:pPr>
      <w:r w:rsidRPr="00756D5E">
        <w:t>- задавать вопросы, необходимые для организации собственной деятельности и сотрудничества с партнёром;</w:t>
      </w:r>
    </w:p>
    <w:p w:rsidR="00756D5E" w:rsidRPr="00756D5E" w:rsidRDefault="00756D5E" w:rsidP="00734095">
      <w:pPr>
        <w:pStyle w:val="listparagraph"/>
        <w:spacing w:before="0" w:beforeAutospacing="0" w:after="0" w:afterAutospacing="0"/>
        <w:jc w:val="both"/>
      </w:pPr>
      <w:r w:rsidRPr="00756D5E">
        <w:t>- адекватно использовать речь для планирования и регуляции своей деятельности;</w:t>
      </w:r>
    </w:p>
    <w:p w:rsidR="00756D5E" w:rsidRPr="00756D5E" w:rsidRDefault="00756D5E" w:rsidP="00734095">
      <w:pPr>
        <w:pStyle w:val="listparagraph"/>
        <w:spacing w:before="0" w:beforeAutospacing="0" w:after="0" w:afterAutospacing="0"/>
        <w:jc w:val="both"/>
      </w:pPr>
      <w:r w:rsidRPr="00756D5E">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56D5E" w:rsidRPr="00756D5E" w:rsidRDefault="00756D5E" w:rsidP="00734095">
      <w:pPr>
        <w:pStyle w:val="abstract"/>
        <w:spacing w:before="0" w:beforeAutospacing="0" w:after="0" w:afterAutospacing="0"/>
        <w:jc w:val="both"/>
      </w:pPr>
      <w:r w:rsidRPr="00756D5E">
        <w:rPr>
          <w:rStyle w:val="aa"/>
          <w:b/>
          <w:bCs/>
        </w:rPr>
        <w:t>Познавательные результаты</w:t>
      </w:r>
    </w:p>
    <w:p w:rsidR="00756D5E" w:rsidRPr="00756D5E" w:rsidRDefault="00756D5E" w:rsidP="00734095">
      <w:pPr>
        <w:pStyle w:val="listparagraph"/>
        <w:spacing w:before="0" w:beforeAutospacing="0" w:after="0" w:afterAutospacing="0"/>
        <w:jc w:val="both"/>
      </w:pPr>
      <w:r w:rsidRPr="00756D5E">
        <w:t>- основам реализации проектно-исследовательской деятельности;</w:t>
      </w:r>
    </w:p>
    <w:p w:rsidR="00756D5E" w:rsidRPr="00756D5E" w:rsidRDefault="00756D5E" w:rsidP="00734095">
      <w:pPr>
        <w:pStyle w:val="listparagraph"/>
        <w:spacing w:before="0" w:beforeAutospacing="0" w:after="0" w:afterAutospacing="0"/>
        <w:jc w:val="both"/>
      </w:pPr>
      <w:r w:rsidRPr="00756D5E">
        <w:t xml:space="preserve">- </w:t>
      </w:r>
      <w:hyperlink r:id="rId8" w:tgtFrame="_blank" w:history="1">
        <w:r w:rsidRPr="00756D5E">
          <w:rPr>
            <w:rStyle w:val="a9"/>
            <w:color w:val="auto"/>
            <w:u w:val="none"/>
          </w:rPr>
          <w:t>проводить</w:t>
        </w:r>
      </w:hyperlink>
      <w:r w:rsidRPr="00756D5E">
        <w:t xml:space="preserve"> наблюдение и эксперимент под руководством учителя;</w:t>
      </w:r>
    </w:p>
    <w:p w:rsidR="00756D5E" w:rsidRPr="00756D5E" w:rsidRDefault="00756D5E" w:rsidP="00734095">
      <w:pPr>
        <w:pStyle w:val="listparagraph"/>
        <w:spacing w:before="0" w:beforeAutospacing="0" w:after="0" w:afterAutospacing="0"/>
        <w:jc w:val="both"/>
      </w:pPr>
      <w:r w:rsidRPr="00756D5E">
        <w:t>- осуществлять расширенный поиск информации с использованием ресурсов библиотек и Интернета;</w:t>
      </w:r>
    </w:p>
    <w:p w:rsidR="00756D5E" w:rsidRPr="00756D5E" w:rsidRDefault="00756D5E" w:rsidP="00734095">
      <w:pPr>
        <w:pStyle w:val="listparagraph"/>
        <w:spacing w:before="0" w:beforeAutospacing="0" w:after="0" w:afterAutospacing="0"/>
        <w:jc w:val="both"/>
      </w:pPr>
      <w:r w:rsidRPr="00756D5E">
        <w:t>- объяснять явления, процессы, связи и отношения, выявляемые в ходе исследования;</w:t>
      </w:r>
    </w:p>
    <w:p w:rsidR="00756D5E" w:rsidRPr="00756D5E" w:rsidRDefault="00756D5E" w:rsidP="00734095">
      <w:pPr>
        <w:pStyle w:val="listparagraph"/>
        <w:spacing w:before="0" w:beforeAutospacing="0" w:after="0" w:afterAutospacing="0"/>
        <w:jc w:val="both"/>
      </w:pPr>
      <w:r w:rsidRPr="00756D5E">
        <w:t>-  основам ознакомительного, творческого, усваивающего чтения.</w:t>
      </w:r>
    </w:p>
    <w:p w:rsidR="00756D5E" w:rsidRPr="00756D5E" w:rsidRDefault="00756D5E" w:rsidP="00734095">
      <w:pPr>
        <w:pStyle w:val="a5"/>
        <w:spacing w:before="0" w:beforeAutospacing="0" w:after="0" w:afterAutospacing="0"/>
        <w:jc w:val="both"/>
      </w:pPr>
    </w:p>
    <w:p w:rsidR="00756D5E" w:rsidRPr="00756D5E" w:rsidRDefault="00756D5E" w:rsidP="00734095">
      <w:pPr>
        <w:spacing w:after="0" w:line="240" w:lineRule="auto"/>
        <w:ind w:firstLine="360"/>
        <w:jc w:val="both"/>
        <w:rPr>
          <w:rFonts w:ascii="Times New Roman" w:hAnsi="Times New Roman" w:cs="Times New Roman"/>
          <w:b/>
          <w:sz w:val="24"/>
          <w:szCs w:val="24"/>
        </w:rPr>
      </w:pPr>
      <w:r w:rsidRPr="00756D5E">
        <w:rPr>
          <w:rFonts w:ascii="Times New Roman" w:hAnsi="Times New Roman" w:cs="Times New Roman"/>
          <w:b/>
          <w:sz w:val="24"/>
          <w:szCs w:val="24"/>
        </w:rPr>
        <w:t>Предполагаемые результаты реализации программы</w:t>
      </w:r>
    </w:p>
    <w:p w:rsidR="00756D5E" w:rsidRPr="00756D5E" w:rsidRDefault="00756D5E" w:rsidP="00734095">
      <w:pPr>
        <w:numPr>
          <w:ilvl w:val="0"/>
          <w:numId w:val="5"/>
        </w:numPr>
        <w:suppressAutoHyphens/>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Результаты первого уровня (приобретение учащимися социальных знаний, понимания социальной реальности и повседневной жизни);</w:t>
      </w:r>
    </w:p>
    <w:p w:rsidR="00756D5E" w:rsidRPr="00756D5E" w:rsidRDefault="00756D5E" w:rsidP="00734095">
      <w:pPr>
        <w:numPr>
          <w:ilvl w:val="0"/>
          <w:numId w:val="5"/>
        </w:numPr>
        <w:suppressAutoHyphens/>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Результаты второго уровня (формирование позитивного отношения учащихся к базовым общественным ценностям и к социальной реальности в целом);</w:t>
      </w:r>
    </w:p>
    <w:p w:rsidR="00756D5E" w:rsidRPr="00756D5E" w:rsidRDefault="00756D5E" w:rsidP="00734095">
      <w:pPr>
        <w:numPr>
          <w:ilvl w:val="0"/>
          <w:numId w:val="5"/>
        </w:numPr>
        <w:suppressAutoHyphens/>
        <w:spacing w:after="0" w:line="240" w:lineRule="auto"/>
        <w:jc w:val="both"/>
        <w:rPr>
          <w:rFonts w:ascii="Times New Roman" w:hAnsi="Times New Roman" w:cs="Times New Roman"/>
          <w:sz w:val="24"/>
          <w:szCs w:val="24"/>
        </w:rPr>
      </w:pPr>
      <w:r w:rsidRPr="00756D5E">
        <w:rPr>
          <w:rFonts w:ascii="Times New Roman" w:hAnsi="Times New Roman" w:cs="Times New Roman"/>
          <w:sz w:val="24"/>
          <w:szCs w:val="24"/>
        </w:rPr>
        <w:t>Результаты третьего уровня (приобретение учащимися опыта самостоятельного социального действия).</w:t>
      </w:r>
    </w:p>
    <w:p w:rsidR="00756D5E" w:rsidRPr="00756D5E" w:rsidRDefault="00756D5E" w:rsidP="00734095">
      <w:pPr>
        <w:spacing w:after="0" w:line="240" w:lineRule="auto"/>
        <w:jc w:val="both"/>
        <w:rPr>
          <w:rFonts w:ascii="Times New Roman" w:hAnsi="Times New Roman" w:cs="Times New Roman"/>
          <w:b/>
          <w:color w:val="000000"/>
          <w:sz w:val="24"/>
          <w:szCs w:val="24"/>
        </w:rPr>
      </w:pPr>
    </w:p>
    <w:p w:rsidR="00756D5E" w:rsidRDefault="00756D5E" w:rsidP="00734095">
      <w:pPr>
        <w:spacing w:after="0" w:line="240" w:lineRule="auto"/>
        <w:jc w:val="both"/>
        <w:rPr>
          <w:rFonts w:ascii="Times New Roman" w:hAnsi="Times New Roman" w:cs="Times New Roman"/>
          <w:b/>
          <w:color w:val="000000"/>
          <w:sz w:val="24"/>
          <w:szCs w:val="24"/>
        </w:rPr>
      </w:pPr>
    </w:p>
    <w:p w:rsidR="00734095" w:rsidRPr="00756D5E" w:rsidRDefault="00734095" w:rsidP="00734095">
      <w:pPr>
        <w:spacing w:after="0" w:line="240" w:lineRule="auto"/>
        <w:jc w:val="both"/>
        <w:rPr>
          <w:rFonts w:ascii="Times New Roman" w:hAnsi="Times New Roman" w:cs="Times New Roman"/>
          <w:b/>
          <w:color w:val="000000"/>
          <w:sz w:val="24"/>
          <w:szCs w:val="24"/>
        </w:rPr>
      </w:pPr>
    </w:p>
    <w:p w:rsidR="00756D5E" w:rsidRDefault="00756D5E" w:rsidP="00734095">
      <w:pPr>
        <w:spacing w:after="0" w:line="240" w:lineRule="auto"/>
        <w:rPr>
          <w:rFonts w:ascii="Times New Roman" w:hAnsi="Times New Roman" w:cs="Times New Roman"/>
          <w:b/>
          <w:color w:val="000000"/>
          <w:sz w:val="24"/>
          <w:szCs w:val="24"/>
        </w:rPr>
      </w:pPr>
    </w:p>
    <w:p w:rsidR="00756D5E" w:rsidRPr="00756D5E" w:rsidRDefault="00756D5E" w:rsidP="00734095">
      <w:pPr>
        <w:spacing w:after="0" w:line="240" w:lineRule="auto"/>
        <w:rPr>
          <w:rFonts w:ascii="Times New Roman" w:hAnsi="Times New Roman" w:cs="Times New Roman"/>
          <w:b/>
          <w:color w:val="000000"/>
          <w:sz w:val="24"/>
          <w:szCs w:val="24"/>
        </w:rPr>
      </w:pPr>
    </w:p>
    <w:p w:rsidR="00756D5E" w:rsidRPr="00756D5E" w:rsidRDefault="00756D5E" w:rsidP="00734095">
      <w:pPr>
        <w:spacing w:after="0" w:line="240" w:lineRule="auto"/>
        <w:rPr>
          <w:rFonts w:ascii="Times New Roman" w:hAnsi="Times New Roman" w:cs="Times New Roman"/>
          <w:b/>
          <w:color w:val="000000"/>
          <w:sz w:val="24"/>
          <w:szCs w:val="24"/>
        </w:rPr>
      </w:pPr>
      <w:r w:rsidRPr="00756D5E">
        <w:rPr>
          <w:rFonts w:ascii="Times New Roman" w:hAnsi="Times New Roman" w:cs="Times New Roman"/>
          <w:b/>
          <w:color w:val="000000"/>
          <w:sz w:val="24"/>
          <w:szCs w:val="24"/>
        </w:rPr>
        <w:lastRenderedPageBreak/>
        <w:t xml:space="preserve">  5. Формы реализации программы</w:t>
      </w:r>
    </w:p>
    <w:tbl>
      <w:tblPr>
        <w:tblW w:w="9213" w:type="dxa"/>
        <w:tblInd w:w="481" w:type="dxa"/>
        <w:tblLayout w:type="fixed"/>
        <w:tblCellMar>
          <w:top w:w="55" w:type="dxa"/>
          <w:left w:w="55" w:type="dxa"/>
          <w:bottom w:w="55" w:type="dxa"/>
          <w:right w:w="55" w:type="dxa"/>
        </w:tblCellMar>
        <w:tblLook w:val="0000"/>
      </w:tblPr>
      <w:tblGrid>
        <w:gridCol w:w="1985"/>
        <w:gridCol w:w="7228"/>
      </w:tblGrid>
      <w:tr w:rsidR="00756D5E" w:rsidRPr="00756D5E" w:rsidTr="00734095">
        <w:trPr>
          <w:trHeight w:val="85"/>
        </w:trPr>
        <w:tc>
          <w:tcPr>
            <w:tcW w:w="9213" w:type="dxa"/>
            <w:gridSpan w:val="2"/>
            <w:tcBorders>
              <w:top w:val="single" w:sz="2" w:space="0" w:color="000000"/>
              <w:left w:val="single" w:sz="2" w:space="0" w:color="000000"/>
              <w:bottom w:val="single" w:sz="2" w:space="0" w:color="000000"/>
              <w:right w:val="single" w:sz="2" w:space="0" w:color="000000"/>
            </w:tcBorders>
          </w:tcPr>
          <w:p w:rsidR="00756D5E" w:rsidRPr="00756D5E" w:rsidRDefault="00756D5E" w:rsidP="00734095">
            <w:pPr>
              <w:pStyle w:val="a8"/>
              <w:snapToGrid w:val="0"/>
              <w:jc w:val="center"/>
              <w:rPr>
                <w:b/>
                <w:bCs/>
              </w:rPr>
            </w:pPr>
            <w:r w:rsidRPr="00756D5E">
              <w:rPr>
                <w:b/>
                <w:bCs/>
              </w:rPr>
              <w:t>Спортивно-оздоровительное направление</w:t>
            </w:r>
          </w:p>
        </w:tc>
      </w:tr>
      <w:tr w:rsidR="00756D5E" w:rsidRPr="00756D5E" w:rsidTr="00734095">
        <w:trPr>
          <w:trHeight w:val="280"/>
        </w:trPr>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Цель</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rPr>
                <w:rFonts w:ascii="Times New Roman" w:hAnsi="Times New Roman" w:cs="Times New Roman"/>
                <w:bCs/>
                <w:color w:val="000000"/>
                <w:sz w:val="24"/>
                <w:szCs w:val="24"/>
              </w:rPr>
            </w:pPr>
            <w:r w:rsidRPr="00756D5E">
              <w:rPr>
                <w:rFonts w:ascii="Times New Roman" w:hAnsi="Times New Roman" w:cs="Times New Roman"/>
                <w:bCs/>
                <w:color w:val="000000"/>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756D5E" w:rsidRPr="00756D5E" w:rsidTr="00734095">
        <w:trPr>
          <w:trHeight w:val="20"/>
        </w:trPr>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Задачи</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негативного отношения к вредным привычкам.</w:t>
            </w:r>
          </w:p>
          <w:p w:rsidR="00756D5E" w:rsidRPr="00756D5E" w:rsidRDefault="00756D5E" w:rsidP="00734095">
            <w:pPr>
              <w:numPr>
                <w:ilvl w:val="0"/>
                <w:numId w:val="7"/>
              </w:numPr>
              <w:tabs>
                <w:tab w:val="left" w:pos="409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Повышение активности обучающихся в делах класса, формирующих умение и потребность вести здоровый образ жизни.</w:t>
            </w:r>
          </w:p>
        </w:tc>
      </w:tr>
      <w:tr w:rsidR="00756D5E" w:rsidRPr="00756D5E" w:rsidTr="00734095">
        <w:trPr>
          <w:trHeight w:val="20"/>
        </w:trPr>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Формы реализации программы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Участие учеников класса в занятиях спортивных секций, проведение физкультминуток на уроках;</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беседы о ЗОЖ (серия классных часов и информационных устных справок,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выпуск классных листовок «Как относиться к курению?», «Жвачка: за и против», «Для чего надо соблюдать режим дня», «Горячее питание - правильное питание»; </w:t>
            </w:r>
          </w:p>
          <w:p w:rsidR="00756D5E" w:rsidRPr="00756D5E" w:rsidRDefault="00756D5E" w:rsidP="00734095">
            <w:pPr>
              <w:tabs>
                <w:tab w:val="left" w:pos="357"/>
              </w:tabs>
              <w:snapToGrid w:val="0"/>
              <w:spacing w:after="0" w:line="240" w:lineRule="auto"/>
              <w:jc w:val="both"/>
              <w:rPr>
                <w:rFonts w:ascii="Times New Roman" w:hAnsi="Times New Roman" w:cs="Times New Roman"/>
                <w:b/>
                <w:color w:val="000000"/>
                <w:sz w:val="24"/>
                <w:szCs w:val="24"/>
              </w:rPr>
            </w:pPr>
            <w:r w:rsidRPr="00756D5E">
              <w:rPr>
                <w:rFonts w:ascii="Times New Roman" w:hAnsi="Times New Roman" w:cs="Times New Roman"/>
                <w:color w:val="000000"/>
                <w:sz w:val="24"/>
                <w:szCs w:val="24"/>
              </w:rPr>
              <w:t xml:space="preserve">участие в спортивных мероприятиях на параллели (кросс, командные игры), </w:t>
            </w:r>
          </w:p>
        </w:tc>
      </w:tr>
      <w:tr w:rsidR="00756D5E" w:rsidRPr="00756D5E" w:rsidTr="00734095">
        <w:trPr>
          <w:trHeight w:val="20"/>
        </w:trPr>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Ожидаемые результаты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ind w:left="6" w:right="6" w:firstLine="17"/>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Улучшение показателей физического здоровья.</w:t>
            </w:r>
          </w:p>
          <w:p w:rsidR="00756D5E" w:rsidRPr="00756D5E" w:rsidRDefault="00756D5E" w:rsidP="00734095">
            <w:pPr>
              <w:tabs>
                <w:tab w:val="left" w:pos="357"/>
              </w:tabs>
              <w:snapToGrid w:val="0"/>
              <w:spacing w:after="0" w:line="240" w:lineRule="auto"/>
              <w:ind w:left="6" w:right="6" w:firstLine="17"/>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Овладение культурой здоровья.</w:t>
            </w:r>
          </w:p>
          <w:p w:rsidR="00756D5E" w:rsidRPr="00756D5E" w:rsidRDefault="00756D5E" w:rsidP="00734095">
            <w:pPr>
              <w:tabs>
                <w:tab w:val="left" w:pos="357"/>
              </w:tabs>
              <w:snapToGrid w:val="0"/>
              <w:spacing w:after="0" w:line="240" w:lineRule="auto"/>
              <w:ind w:left="6" w:right="6" w:firstLine="17"/>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негативного отношения к вредным привычкам.</w:t>
            </w:r>
          </w:p>
          <w:p w:rsidR="00756D5E" w:rsidRPr="00756D5E" w:rsidRDefault="00756D5E" w:rsidP="00734095">
            <w:pPr>
              <w:tabs>
                <w:tab w:val="left" w:pos="357"/>
              </w:tabs>
              <w:snapToGrid w:val="0"/>
              <w:spacing w:after="0" w:line="240" w:lineRule="auto"/>
              <w:ind w:left="6" w:right="6" w:firstLine="17"/>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Умение вести здоровый образ жизни.</w:t>
            </w:r>
          </w:p>
        </w:tc>
      </w:tr>
    </w:tbl>
    <w:p w:rsidR="00756D5E" w:rsidRPr="00756D5E" w:rsidRDefault="00756D5E" w:rsidP="00734095">
      <w:pPr>
        <w:spacing w:after="0" w:line="240" w:lineRule="auto"/>
        <w:jc w:val="center"/>
        <w:rPr>
          <w:rFonts w:ascii="Times New Roman" w:hAnsi="Times New Roman" w:cs="Times New Roman"/>
          <w:color w:val="000000"/>
          <w:sz w:val="24"/>
          <w:szCs w:val="24"/>
        </w:rPr>
      </w:pPr>
    </w:p>
    <w:tbl>
      <w:tblPr>
        <w:tblW w:w="9213" w:type="dxa"/>
        <w:tblInd w:w="481" w:type="dxa"/>
        <w:tblLayout w:type="fixed"/>
        <w:tblCellMar>
          <w:top w:w="55" w:type="dxa"/>
          <w:left w:w="55" w:type="dxa"/>
          <w:bottom w:w="55" w:type="dxa"/>
          <w:right w:w="55" w:type="dxa"/>
        </w:tblCellMar>
        <w:tblLook w:val="0000"/>
      </w:tblPr>
      <w:tblGrid>
        <w:gridCol w:w="1985"/>
        <w:gridCol w:w="7228"/>
      </w:tblGrid>
      <w:tr w:rsidR="00756D5E" w:rsidRPr="00756D5E" w:rsidTr="00684878">
        <w:tc>
          <w:tcPr>
            <w:tcW w:w="9213" w:type="dxa"/>
            <w:gridSpan w:val="2"/>
            <w:tcBorders>
              <w:top w:val="single" w:sz="2" w:space="0" w:color="000000"/>
              <w:left w:val="single" w:sz="2" w:space="0" w:color="000000"/>
              <w:bottom w:val="single" w:sz="2" w:space="0" w:color="000000"/>
              <w:right w:val="single" w:sz="2" w:space="0" w:color="000000"/>
            </w:tcBorders>
          </w:tcPr>
          <w:p w:rsidR="00756D5E" w:rsidRPr="00756D5E" w:rsidRDefault="00756D5E" w:rsidP="00734095">
            <w:pPr>
              <w:pStyle w:val="a8"/>
              <w:snapToGrid w:val="0"/>
              <w:jc w:val="center"/>
              <w:rPr>
                <w:b/>
                <w:bCs/>
              </w:rPr>
            </w:pPr>
            <w:r w:rsidRPr="00756D5E">
              <w:rPr>
                <w:b/>
                <w:bCs/>
              </w:rPr>
              <w:t>Социальное направление</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Цель</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jc w:val="both"/>
              <w:rPr>
                <w:rFonts w:ascii="Times New Roman" w:hAnsi="Times New Roman" w:cs="Times New Roman"/>
                <w:bCs/>
                <w:color w:val="000000"/>
                <w:sz w:val="24"/>
                <w:szCs w:val="24"/>
              </w:rPr>
            </w:pPr>
            <w:r w:rsidRPr="00756D5E">
              <w:rPr>
                <w:rFonts w:ascii="Times New Roman" w:hAnsi="Times New Roman" w:cs="Times New Roman"/>
                <w:bCs/>
                <w:color w:val="000000"/>
                <w:sz w:val="24"/>
                <w:szCs w:val="24"/>
              </w:rPr>
              <w:t>Создание условий, обеспечивающих социальную активность школьника на основе развития его индивидуальности</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Задачи</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numPr>
                <w:ilvl w:val="0"/>
                <w:numId w:val="6"/>
              </w:numPr>
              <w:tabs>
                <w:tab w:val="left" w:pos="4125"/>
              </w:tabs>
              <w:suppressAutoHyphens/>
              <w:snapToGrid w:val="0"/>
              <w:spacing w:after="0" w:line="240" w:lineRule="auto"/>
              <w:ind w:left="23" w:right="6"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Расширение знаний о человеке (человек - часть социума,  человек в общении с другими людьми, терпимое отношение к людям). </w:t>
            </w:r>
          </w:p>
          <w:p w:rsidR="00756D5E" w:rsidRPr="00756D5E" w:rsidRDefault="00756D5E" w:rsidP="00734095">
            <w:pPr>
              <w:numPr>
                <w:ilvl w:val="0"/>
                <w:numId w:val="8"/>
              </w:numPr>
              <w:tabs>
                <w:tab w:val="left" w:pos="4095"/>
              </w:tabs>
              <w:suppressAutoHyphens/>
              <w:snapToGrid w:val="0"/>
              <w:spacing w:after="0" w:line="240" w:lineRule="auto"/>
              <w:ind w:left="23" w:right="6"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Организация общественно-полезной и досуговой деятельности учащихся .</w:t>
            </w:r>
          </w:p>
          <w:p w:rsidR="00756D5E" w:rsidRPr="00756D5E" w:rsidRDefault="00756D5E" w:rsidP="00734095">
            <w:pPr>
              <w:numPr>
                <w:ilvl w:val="0"/>
                <w:numId w:val="8"/>
              </w:numPr>
              <w:tabs>
                <w:tab w:val="left" w:pos="4095"/>
              </w:tabs>
              <w:suppressAutoHyphens/>
              <w:snapToGrid w:val="0"/>
              <w:spacing w:after="0" w:line="240" w:lineRule="auto"/>
              <w:ind w:left="23" w:right="6"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потребности  активно участвовать в социальной жизни класса, гимназии, города, страны.</w:t>
            </w:r>
          </w:p>
          <w:p w:rsidR="00756D5E" w:rsidRPr="00756D5E" w:rsidRDefault="00756D5E" w:rsidP="00734095">
            <w:pPr>
              <w:numPr>
                <w:ilvl w:val="0"/>
                <w:numId w:val="8"/>
              </w:numPr>
              <w:tabs>
                <w:tab w:val="left" w:pos="4095"/>
              </w:tabs>
              <w:suppressAutoHyphens/>
              <w:snapToGrid w:val="0"/>
              <w:spacing w:after="0" w:line="240" w:lineRule="auto"/>
              <w:ind w:left="23" w:right="6"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p w:rsidR="00756D5E" w:rsidRPr="00756D5E" w:rsidRDefault="00756D5E" w:rsidP="00734095">
            <w:pPr>
              <w:tabs>
                <w:tab w:val="left" w:pos="4095"/>
              </w:tabs>
              <w:suppressAutoHyphens/>
              <w:snapToGrid w:val="0"/>
              <w:spacing w:after="0" w:line="240" w:lineRule="auto"/>
              <w:ind w:left="20" w:right="5"/>
              <w:jc w:val="both"/>
              <w:rPr>
                <w:rFonts w:ascii="Times New Roman" w:hAnsi="Times New Roman" w:cs="Times New Roman"/>
                <w:color w:val="000000"/>
                <w:sz w:val="24"/>
                <w:szCs w:val="24"/>
              </w:rPr>
            </w:pPr>
          </w:p>
        </w:tc>
      </w:tr>
      <w:tr w:rsidR="00756D5E" w:rsidRPr="00756D5E" w:rsidTr="00734095">
        <w:trPr>
          <w:trHeight w:val="2071"/>
        </w:trPr>
        <w:tc>
          <w:tcPr>
            <w:tcW w:w="1985" w:type="dxa"/>
            <w:tcBorders>
              <w:top w:val="nil"/>
              <w:left w:val="single" w:sz="2" w:space="0" w:color="000000"/>
              <w:bottom w:val="single" w:sz="2" w:space="0" w:color="000000"/>
              <w:right w:val="nil"/>
            </w:tcBorders>
          </w:tcPr>
          <w:p w:rsidR="00684878" w:rsidRDefault="00756D5E" w:rsidP="00734095">
            <w:pPr>
              <w:pStyle w:val="a8"/>
              <w:snapToGrid w:val="0"/>
            </w:pPr>
            <w:r w:rsidRPr="00756D5E">
              <w:t>Формы реализации</w:t>
            </w:r>
          </w:p>
          <w:p w:rsidR="00756D5E" w:rsidRPr="00756D5E" w:rsidRDefault="00756D5E" w:rsidP="00734095">
            <w:pPr>
              <w:pStyle w:val="a8"/>
              <w:snapToGrid w:val="0"/>
            </w:pPr>
            <w:r w:rsidRPr="00756D5E">
              <w:t>программы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Начать работу над оформлением классного уголка;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проведение классных часов о символике РФ и школы, изучение Устава ОУ,правил внутреннего распорядка, положение о внешнем виде  обучающихся ОУ;</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подготовка и участие в классных концертах для родителей и подшефного класса, в Новогодних праздниках;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поздравление ветерана педагогического труда с государственными и профессиональными праздниками;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lastRenderedPageBreak/>
              <w:t xml:space="preserve">организация работы с классом : беседа «Учись учиться: где же взять время?»; беседа «Защити себя сам» (правила безопасного поведения дома и в общественных местах), классный час «Они сражались за Родину», посвящённый Дню Победы;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организация и проведение классных праздников, посвященных 8 Марта и 23 Февраля;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участие в субботниках и   благотворительных акциях;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индивидуальная работа с родителями обучающихся.</w:t>
            </w:r>
          </w:p>
        </w:tc>
      </w:tr>
      <w:tr w:rsidR="00756D5E" w:rsidRPr="00756D5E" w:rsidTr="00734095">
        <w:trPr>
          <w:trHeight w:val="1734"/>
        </w:trPr>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lastRenderedPageBreak/>
              <w:t>Ожидаемые результаты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4095"/>
              </w:tabs>
              <w:snapToGrid w:val="0"/>
              <w:spacing w:after="0" w:line="240" w:lineRule="auto"/>
              <w:ind w:left="20" w:right="6" w:firstLine="15"/>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Активное участие школьников в социальной жизни класса, школы, поселка,города, страны.</w:t>
            </w:r>
          </w:p>
          <w:p w:rsidR="00756D5E" w:rsidRPr="00756D5E" w:rsidRDefault="00756D5E" w:rsidP="00734095">
            <w:pPr>
              <w:tabs>
                <w:tab w:val="left" w:pos="4095"/>
              </w:tabs>
              <w:snapToGrid w:val="0"/>
              <w:spacing w:after="0" w:line="240" w:lineRule="auto"/>
              <w:ind w:left="20" w:right="6" w:firstLine="15"/>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Развитие навыков сотрудничества с педагогами, родителями, сверстниками, старшими и младшими детьми в решении общих проблем.</w:t>
            </w:r>
          </w:p>
          <w:p w:rsidR="00756D5E" w:rsidRPr="00756D5E" w:rsidRDefault="00756D5E" w:rsidP="00734095">
            <w:pPr>
              <w:tabs>
                <w:tab w:val="left" w:pos="4095"/>
              </w:tabs>
              <w:snapToGrid w:val="0"/>
              <w:spacing w:after="0" w:line="240" w:lineRule="auto"/>
              <w:ind w:left="20" w:right="6" w:firstLine="15"/>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и развитие чувства толерантности к одноклассникам.</w:t>
            </w:r>
          </w:p>
          <w:p w:rsidR="00756D5E" w:rsidRPr="00756D5E" w:rsidRDefault="00756D5E" w:rsidP="00734095">
            <w:pPr>
              <w:tabs>
                <w:tab w:val="left" w:pos="4095"/>
              </w:tabs>
              <w:snapToGrid w:val="0"/>
              <w:spacing w:after="0" w:line="240" w:lineRule="auto"/>
              <w:ind w:left="25" w:right="6" w:hanging="15"/>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Повышение уровня социальной комфортности в коллективе.</w:t>
            </w:r>
          </w:p>
        </w:tc>
      </w:tr>
    </w:tbl>
    <w:p w:rsidR="00756D5E" w:rsidRPr="00756D5E" w:rsidRDefault="00756D5E" w:rsidP="00734095">
      <w:pPr>
        <w:pStyle w:val="a6"/>
        <w:spacing w:after="0"/>
      </w:pPr>
    </w:p>
    <w:tbl>
      <w:tblPr>
        <w:tblW w:w="9213" w:type="dxa"/>
        <w:tblInd w:w="481" w:type="dxa"/>
        <w:tblLayout w:type="fixed"/>
        <w:tblCellMar>
          <w:top w:w="55" w:type="dxa"/>
          <w:left w:w="55" w:type="dxa"/>
          <w:bottom w:w="55" w:type="dxa"/>
          <w:right w:w="55" w:type="dxa"/>
        </w:tblCellMar>
        <w:tblLook w:val="0000"/>
      </w:tblPr>
      <w:tblGrid>
        <w:gridCol w:w="1985"/>
        <w:gridCol w:w="7228"/>
      </w:tblGrid>
      <w:tr w:rsidR="00756D5E" w:rsidRPr="00756D5E" w:rsidTr="00684878">
        <w:tc>
          <w:tcPr>
            <w:tcW w:w="1985" w:type="dxa"/>
            <w:tcBorders>
              <w:top w:val="single" w:sz="4" w:space="0" w:color="auto"/>
              <w:left w:val="single" w:sz="2" w:space="0" w:color="000000"/>
              <w:bottom w:val="single" w:sz="2" w:space="0" w:color="000000"/>
              <w:right w:val="nil"/>
            </w:tcBorders>
          </w:tcPr>
          <w:p w:rsidR="00756D5E" w:rsidRPr="00756D5E" w:rsidRDefault="00756D5E" w:rsidP="00734095">
            <w:pPr>
              <w:pStyle w:val="a8"/>
              <w:snapToGrid w:val="0"/>
            </w:pPr>
          </w:p>
        </w:tc>
        <w:tc>
          <w:tcPr>
            <w:tcW w:w="7228" w:type="dxa"/>
            <w:tcBorders>
              <w:top w:val="single" w:sz="4" w:space="0" w:color="auto"/>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jc w:val="both"/>
              <w:rPr>
                <w:rFonts w:ascii="Times New Roman" w:hAnsi="Times New Roman" w:cs="Times New Roman"/>
                <w:b/>
                <w:bCs/>
                <w:color w:val="000000"/>
                <w:sz w:val="24"/>
                <w:szCs w:val="24"/>
              </w:rPr>
            </w:pPr>
            <w:r w:rsidRPr="00756D5E">
              <w:rPr>
                <w:rFonts w:ascii="Times New Roman" w:hAnsi="Times New Roman" w:cs="Times New Roman"/>
                <w:b/>
                <w:bCs/>
                <w:color w:val="000000"/>
                <w:sz w:val="24"/>
                <w:szCs w:val="24"/>
              </w:rPr>
              <w:t>Общеи</w:t>
            </w:r>
            <w:r w:rsidR="00734095">
              <w:rPr>
                <w:rFonts w:ascii="Times New Roman" w:hAnsi="Times New Roman" w:cs="Times New Roman"/>
                <w:b/>
                <w:bCs/>
                <w:color w:val="000000"/>
                <w:sz w:val="24"/>
                <w:szCs w:val="24"/>
              </w:rPr>
              <w:t>н</w:t>
            </w:r>
            <w:r w:rsidRPr="00756D5E">
              <w:rPr>
                <w:rFonts w:ascii="Times New Roman" w:hAnsi="Times New Roman" w:cs="Times New Roman"/>
                <w:b/>
                <w:bCs/>
                <w:color w:val="000000"/>
                <w:sz w:val="24"/>
                <w:szCs w:val="24"/>
              </w:rPr>
              <w:t>теллектуальное направление</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Цель</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jc w:val="both"/>
              <w:rPr>
                <w:rFonts w:ascii="Times New Roman" w:hAnsi="Times New Roman" w:cs="Times New Roman"/>
                <w:bCs/>
                <w:color w:val="000000"/>
                <w:sz w:val="24"/>
                <w:szCs w:val="24"/>
              </w:rPr>
            </w:pPr>
            <w:r w:rsidRPr="00756D5E">
              <w:rPr>
                <w:rFonts w:ascii="Times New Roman" w:hAnsi="Times New Roman" w:cs="Times New Roman"/>
                <w:bCs/>
                <w:color w:val="000000"/>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Задачи</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представления о самопознании и его месте в самовоспитывающей деятельности.</w:t>
            </w:r>
          </w:p>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Развитие позитивного отношения к общеинтеллектуальным видам деятельности, способствующим постоянному саморазвитию.</w:t>
            </w:r>
          </w:p>
          <w:p w:rsidR="00756D5E" w:rsidRPr="00756D5E" w:rsidRDefault="00756D5E" w:rsidP="00734095">
            <w:pPr>
              <w:numPr>
                <w:ilvl w:val="0"/>
                <w:numId w:val="9"/>
              </w:numPr>
              <w:tabs>
                <w:tab w:val="left" w:pos="409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Формы реализации программы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Участие учащихся класса в работе кружков общеинтеллектуальной направленности,  </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«Золотое руно», «КИТ»,   и др.)</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Ожидаемые результаты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pStyle w:val="21"/>
              <w:snapToGrid w:val="0"/>
              <w:spacing w:after="0" w:line="240" w:lineRule="auto"/>
              <w:ind w:right="5"/>
              <w:jc w:val="both"/>
              <w:rPr>
                <w:color w:val="000000"/>
              </w:rPr>
            </w:pPr>
            <w:r w:rsidRPr="00756D5E">
              <w:rPr>
                <w:color w:val="000000"/>
              </w:rPr>
              <w:t>Организация занятости учащихся в свободное от учёбы время.</w:t>
            </w:r>
          </w:p>
          <w:p w:rsidR="00756D5E" w:rsidRPr="00756D5E" w:rsidRDefault="00756D5E" w:rsidP="00734095">
            <w:pPr>
              <w:pStyle w:val="21"/>
              <w:snapToGrid w:val="0"/>
              <w:spacing w:after="0" w:line="240" w:lineRule="auto"/>
              <w:ind w:left="5" w:right="5"/>
              <w:jc w:val="both"/>
              <w:rPr>
                <w:color w:val="000000"/>
              </w:rPr>
            </w:pPr>
            <w:r w:rsidRPr="00756D5E">
              <w:rPr>
                <w:color w:val="000000"/>
              </w:rPr>
              <w:t>Интерес учащихся в разносторонней интеллектуальной деятельности.</w:t>
            </w:r>
          </w:p>
          <w:p w:rsidR="00756D5E" w:rsidRPr="00756D5E" w:rsidRDefault="00756D5E" w:rsidP="00734095">
            <w:pPr>
              <w:pStyle w:val="21"/>
              <w:snapToGrid w:val="0"/>
              <w:spacing w:after="0" w:line="240" w:lineRule="auto"/>
              <w:ind w:left="5" w:right="5"/>
              <w:jc w:val="both"/>
              <w:rPr>
                <w:color w:val="000000"/>
              </w:rPr>
            </w:pPr>
            <w:r w:rsidRPr="00756D5E">
              <w:rPr>
                <w:color w:val="000000"/>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756D5E" w:rsidRPr="00756D5E" w:rsidRDefault="00756D5E" w:rsidP="00734095">
            <w:pPr>
              <w:pStyle w:val="21"/>
              <w:snapToGrid w:val="0"/>
              <w:spacing w:after="0" w:line="240" w:lineRule="auto"/>
              <w:ind w:left="5" w:right="5"/>
              <w:jc w:val="both"/>
              <w:rPr>
                <w:color w:val="000000"/>
              </w:rPr>
            </w:pPr>
            <w:r w:rsidRPr="00756D5E">
              <w:rPr>
                <w:color w:val="000000"/>
              </w:rPr>
              <w:t>Использование кейс-метода (портфолио) для демонстрации достижений школьников в интеллектуально-творческих проектах.</w:t>
            </w:r>
          </w:p>
        </w:tc>
      </w:tr>
    </w:tbl>
    <w:p w:rsidR="00756D5E" w:rsidRPr="00756D5E" w:rsidRDefault="00756D5E" w:rsidP="00734095">
      <w:pPr>
        <w:spacing w:after="0" w:line="240" w:lineRule="auto"/>
        <w:rPr>
          <w:rFonts w:ascii="Times New Roman" w:hAnsi="Times New Roman" w:cs="Times New Roman"/>
          <w:color w:val="000000"/>
          <w:sz w:val="24"/>
          <w:szCs w:val="24"/>
        </w:rPr>
      </w:pPr>
    </w:p>
    <w:tbl>
      <w:tblPr>
        <w:tblW w:w="9213" w:type="dxa"/>
        <w:tblInd w:w="481" w:type="dxa"/>
        <w:tblLayout w:type="fixed"/>
        <w:tblCellMar>
          <w:top w:w="55" w:type="dxa"/>
          <w:left w:w="55" w:type="dxa"/>
          <w:bottom w:w="55" w:type="dxa"/>
          <w:right w:w="55" w:type="dxa"/>
        </w:tblCellMar>
        <w:tblLook w:val="0000"/>
      </w:tblPr>
      <w:tblGrid>
        <w:gridCol w:w="1985"/>
        <w:gridCol w:w="7228"/>
      </w:tblGrid>
      <w:tr w:rsidR="00756D5E" w:rsidRPr="00756D5E" w:rsidTr="00684878">
        <w:tc>
          <w:tcPr>
            <w:tcW w:w="9213" w:type="dxa"/>
            <w:gridSpan w:val="2"/>
            <w:tcBorders>
              <w:top w:val="single" w:sz="2" w:space="0" w:color="000000"/>
              <w:left w:val="single" w:sz="2" w:space="0" w:color="000000"/>
              <w:bottom w:val="single" w:sz="2" w:space="0" w:color="000000"/>
              <w:right w:val="single" w:sz="2" w:space="0" w:color="000000"/>
            </w:tcBorders>
          </w:tcPr>
          <w:p w:rsidR="00756D5E" w:rsidRPr="00756D5E" w:rsidRDefault="00756D5E" w:rsidP="00734095">
            <w:pPr>
              <w:pStyle w:val="a8"/>
              <w:snapToGrid w:val="0"/>
              <w:jc w:val="center"/>
              <w:rPr>
                <w:b/>
                <w:bCs/>
              </w:rPr>
            </w:pPr>
            <w:r w:rsidRPr="00756D5E">
              <w:rPr>
                <w:b/>
                <w:bCs/>
              </w:rPr>
              <w:t>Духовно-нравственное направление</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ind w:firstLine="232"/>
            </w:pPr>
            <w:r w:rsidRPr="00756D5E">
              <w:t>Цель</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jc w:val="both"/>
              <w:rPr>
                <w:rFonts w:ascii="Times New Roman" w:hAnsi="Times New Roman" w:cs="Times New Roman"/>
                <w:bCs/>
                <w:color w:val="000000"/>
                <w:sz w:val="24"/>
                <w:szCs w:val="24"/>
              </w:rPr>
            </w:pPr>
            <w:r w:rsidRPr="00756D5E">
              <w:rPr>
                <w:rFonts w:ascii="Times New Roman" w:hAnsi="Times New Roman" w:cs="Times New Roman"/>
                <w:bCs/>
                <w:color w:val="000000"/>
                <w:sz w:val="24"/>
                <w:szCs w:val="24"/>
              </w:rPr>
              <w:t>Создание условий, обеспечивающих духовно-нравственное развитие личности школьника на основе развития его индивидуальности</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Задачи</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представления о духовных и нравственных ценностях.</w:t>
            </w:r>
          </w:p>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lastRenderedPageBreak/>
              <w:t>Развитие потребности соблюдать «золотые правила» взаимоотношений в семье и обществе.</w:t>
            </w:r>
          </w:p>
          <w:p w:rsidR="00756D5E" w:rsidRPr="00756D5E" w:rsidRDefault="00756D5E" w:rsidP="00734095">
            <w:pPr>
              <w:numPr>
                <w:ilvl w:val="0"/>
                <w:numId w:val="10"/>
              </w:numPr>
              <w:tabs>
                <w:tab w:val="left" w:pos="409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Развитие интереса школьников к духовно-нравственным ценностям народа.</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lastRenderedPageBreak/>
              <w:t>Формы реализации программы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Классные часы «Человек в обществе: обязанности и права», «У войны не женское лицо»;</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культпоходы в театры, кинотеатры, музеи, на выставки;</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участие в городских этических чтениях «Нравственность и духовность в развитии общества»; участие в работе детских объединений</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подготовка классных часов и бесед для подшефного  класса на темы «Учись учиться: где же взять время?»; беседа «Защити себя сам» (правила безопасного поведения дома и в общественных местах), «Они сражались за Родину», посвящённый Дню Победы;  </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Ожидаемые результаты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pStyle w:val="21"/>
              <w:snapToGrid w:val="0"/>
              <w:spacing w:after="0" w:line="240" w:lineRule="auto"/>
              <w:ind w:right="5"/>
              <w:jc w:val="both"/>
              <w:rPr>
                <w:color w:val="000000"/>
              </w:rPr>
            </w:pPr>
            <w:r w:rsidRPr="00756D5E">
              <w:rPr>
                <w:color w:val="000000"/>
              </w:rPr>
              <w:t>Повышение уровня духовно-нравственной культуры школьников.</w:t>
            </w:r>
          </w:p>
          <w:p w:rsidR="00756D5E" w:rsidRPr="00756D5E" w:rsidRDefault="00756D5E" w:rsidP="00734095">
            <w:pPr>
              <w:pStyle w:val="21"/>
              <w:snapToGrid w:val="0"/>
              <w:spacing w:after="0" w:line="240" w:lineRule="auto"/>
              <w:ind w:left="5" w:right="5"/>
              <w:jc w:val="both"/>
              <w:rPr>
                <w:color w:val="000000"/>
              </w:rPr>
            </w:pPr>
            <w:r w:rsidRPr="00756D5E">
              <w:rPr>
                <w:color w:val="000000"/>
              </w:rPr>
              <w:t>Развитие потребности жить по законам добра и милосердия, уважать общечеловеческие ценности.</w:t>
            </w:r>
          </w:p>
        </w:tc>
      </w:tr>
    </w:tbl>
    <w:p w:rsidR="00756D5E" w:rsidRPr="00756D5E" w:rsidRDefault="00756D5E" w:rsidP="00734095">
      <w:pPr>
        <w:spacing w:after="0" w:line="240" w:lineRule="auto"/>
        <w:rPr>
          <w:rFonts w:ascii="Times New Roman" w:hAnsi="Times New Roman" w:cs="Times New Roman"/>
          <w:color w:val="000000"/>
          <w:sz w:val="24"/>
          <w:szCs w:val="24"/>
        </w:rPr>
      </w:pPr>
    </w:p>
    <w:tbl>
      <w:tblPr>
        <w:tblW w:w="9213" w:type="dxa"/>
        <w:tblInd w:w="481" w:type="dxa"/>
        <w:tblLayout w:type="fixed"/>
        <w:tblCellMar>
          <w:top w:w="55" w:type="dxa"/>
          <w:left w:w="55" w:type="dxa"/>
          <w:bottom w:w="55" w:type="dxa"/>
          <w:right w:w="55" w:type="dxa"/>
        </w:tblCellMar>
        <w:tblLook w:val="0000"/>
      </w:tblPr>
      <w:tblGrid>
        <w:gridCol w:w="1985"/>
        <w:gridCol w:w="7228"/>
      </w:tblGrid>
      <w:tr w:rsidR="00756D5E" w:rsidRPr="00756D5E" w:rsidTr="00684878">
        <w:tc>
          <w:tcPr>
            <w:tcW w:w="9213" w:type="dxa"/>
            <w:gridSpan w:val="2"/>
            <w:tcBorders>
              <w:top w:val="single" w:sz="2" w:space="0" w:color="000000"/>
              <w:left w:val="single" w:sz="2" w:space="0" w:color="000000"/>
              <w:bottom w:val="single" w:sz="2" w:space="0" w:color="000000"/>
              <w:right w:val="single" w:sz="2" w:space="0" w:color="000000"/>
            </w:tcBorders>
          </w:tcPr>
          <w:p w:rsidR="00756D5E" w:rsidRPr="00756D5E" w:rsidRDefault="00756D5E" w:rsidP="00734095">
            <w:pPr>
              <w:pStyle w:val="a8"/>
              <w:snapToGrid w:val="0"/>
              <w:jc w:val="center"/>
              <w:rPr>
                <w:b/>
                <w:bCs/>
              </w:rPr>
            </w:pPr>
            <w:r w:rsidRPr="00756D5E">
              <w:rPr>
                <w:b/>
                <w:bCs/>
              </w:rPr>
              <w:t>Общекультурное направление</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Цель</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snapToGrid w:val="0"/>
              <w:spacing w:after="0" w:line="240" w:lineRule="auto"/>
              <w:jc w:val="both"/>
              <w:rPr>
                <w:rFonts w:ascii="Times New Roman" w:hAnsi="Times New Roman" w:cs="Times New Roman"/>
                <w:bCs/>
                <w:color w:val="000000"/>
                <w:sz w:val="24"/>
                <w:szCs w:val="24"/>
              </w:rPr>
            </w:pPr>
            <w:r w:rsidRPr="00756D5E">
              <w:rPr>
                <w:rFonts w:ascii="Times New Roman" w:hAnsi="Times New Roman" w:cs="Times New Roman"/>
                <w:bCs/>
                <w:color w:val="000000"/>
                <w:sz w:val="24"/>
                <w:szCs w:val="24"/>
              </w:rPr>
              <w:t>Создание условий, обеспечивающих общекультурное развитие личности школьника на основе развития его индивидуальности</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Задачи</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Формирование представления о культуре личности.</w:t>
            </w:r>
          </w:p>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Расширение знаний о культурных ценностях народов мира.</w:t>
            </w:r>
          </w:p>
          <w:p w:rsidR="00756D5E" w:rsidRPr="00756D5E" w:rsidRDefault="00756D5E" w:rsidP="00734095">
            <w:pPr>
              <w:numPr>
                <w:ilvl w:val="0"/>
                <w:numId w:val="6"/>
              </w:numPr>
              <w:tabs>
                <w:tab w:val="left" w:pos="4125"/>
              </w:tabs>
              <w:suppressAutoHyphens/>
              <w:snapToGrid w:val="0"/>
              <w:spacing w:after="0" w:line="240" w:lineRule="auto"/>
              <w:ind w:left="20" w:right="5" w:firstLine="0"/>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Развитие потребности соблюдать «золотые правила» взаимоотношений с окружающими.</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Формы реализации программы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Классный час «Что значит быть воспитанным человеком»;</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посещение кинотеатров, театров и музеев города;</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экскурсия  «История Сараны» идр.</w:t>
            </w:r>
          </w:p>
          <w:p w:rsidR="00756D5E" w:rsidRPr="00756D5E" w:rsidRDefault="00756D5E" w:rsidP="00734095">
            <w:pPr>
              <w:tabs>
                <w:tab w:val="left" w:pos="357"/>
              </w:tabs>
              <w:snapToGrid w:val="0"/>
              <w:spacing w:after="0" w:line="240" w:lineRule="auto"/>
              <w:jc w:val="both"/>
              <w:rPr>
                <w:rFonts w:ascii="Times New Roman" w:hAnsi="Times New Roman" w:cs="Times New Roman"/>
                <w:color w:val="000000"/>
                <w:sz w:val="24"/>
                <w:szCs w:val="24"/>
              </w:rPr>
            </w:pPr>
            <w:r w:rsidRPr="00756D5E">
              <w:rPr>
                <w:rFonts w:ascii="Times New Roman" w:hAnsi="Times New Roman" w:cs="Times New Roman"/>
                <w:color w:val="000000"/>
                <w:sz w:val="24"/>
                <w:szCs w:val="24"/>
              </w:rPr>
              <w:t xml:space="preserve">участие в проектах общекультурной направленности, </w:t>
            </w:r>
          </w:p>
        </w:tc>
      </w:tr>
      <w:tr w:rsidR="00756D5E" w:rsidRPr="00756D5E" w:rsidTr="00684878">
        <w:tc>
          <w:tcPr>
            <w:tcW w:w="1985" w:type="dxa"/>
            <w:tcBorders>
              <w:top w:val="nil"/>
              <w:left w:val="single" w:sz="2" w:space="0" w:color="000000"/>
              <w:bottom w:val="single" w:sz="2" w:space="0" w:color="000000"/>
              <w:right w:val="nil"/>
            </w:tcBorders>
          </w:tcPr>
          <w:p w:rsidR="00756D5E" w:rsidRPr="00756D5E" w:rsidRDefault="00756D5E" w:rsidP="00734095">
            <w:pPr>
              <w:pStyle w:val="a8"/>
              <w:snapToGrid w:val="0"/>
            </w:pPr>
            <w:r w:rsidRPr="00756D5E">
              <w:t>Ожидаемые результаты</w:t>
            </w:r>
          </w:p>
        </w:tc>
        <w:tc>
          <w:tcPr>
            <w:tcW w:w="7228" w:type="dxa"/>
            <w:tcBorders>
              <w:top w:val="nil"/>
              <w:left w:val="single" w:sz="2" w:space="0" w:color="000000"/>
              <w:bottom w:val="single" w:sz="2" w:space="0" w:color="000000"/>
              <w:right w:val="single" w:sz="2" w:space="0" w:color="000000"/>
            </w:tcBorders>
          </w:tcPr>
          <w:p w:rsidR="00756D5E" w:rsidRPr="00756D5E" w:rsidRDefault="00756D5E" w:rsidP="00734095">
            <w:pPr>
              <w:pStyle w:val="21"/>
              <w:snapToGrid w:val="0"/>
              <w:spacing w:after="0" w:line="240" w:lineRule="auto"/>
              <w:ind w:right="5"/>
              <w:jc w:val="both"/>
              <w:rPr>
                <w:color w:val="000000"/>
              </w:rPr>
            </w:pPr>
            <w:r w:rsidRPr="00756D5E">
              <w:rPr>
                <w:color w:val="000000"/>
              </w:rPr>
              <w:t>Повышение уровня общей культуры школьников.</w:t>
            </w:r>
          </w:p>
          <w:p w:rsidR="00756D5E" w:rsidRPr="00756D5E" w:rsidRDefault="00756D5E" w:rsidP="00734095">
            <w:pPr>
              <w:pStyle w:val="21"/>
              <w:snapToGrid w:val="0"/>
              <w:spacing w:after="0" w:line="240" w:lineRule="auto"/>
              <w:ind w:left="5" w:right="5"/>
              <w:jc w:val="both"/>
              <w:rPr>
                <w:color w:val="000000"/>
              </w:rPr>
            </w:pPr>
            <w:r w:rsidRPr="00756D5E">
              <w:rPr>
                <w:color w:val="000000"/>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756D5E" w:rsidRPr="00756D5E" w:rsidRDefault="00756D5E" w:rsidP="00734095">
            <w:pPr>
              <w:pStyle w:val="21"/>
              <w:snapToGrid w:val="0"/>
              <w:spacing w:after="0" w:line="240" w:lineRule="auto"/>
              <w:ind w:left="5" w:right="5"/>
              <w:jc w:val="both"/>
            </w:pPr>
          </w:p>
        </w:tc>
      </w:tr>
    </w:tbl>
    <w:p w:rsidR="00756D5E" w:rsidRPr="00756D5E" w:rsidRDefault="00756D5E" w:rsidP="00734095">
      <w:pPr>
        <w:pStyle w:val="a5"/>
        <w:spacing w:before="0" w:beforeAutospacing="0" w:after="0" w:afterAutospacing="0"/>
      </w:pPr>
    </w:p>
    <w:p w:rsidR="00756D5E" w:rsidRPr="00756D5E" w:rsidRDefault="00756D5E" w:rsidP="00734095">
      <w:pPr>
        <w:pStyle w:val="a5"/>
        <w:spacing w:before="0" w:beforeAutospacing="0" w:after="0" w:afterAutospacing="0"/>
        <w:rPr>
          <w:b/>
          <w:bCs/>
        </w:rPr>
      </w:pPr>
      <w:r w:rsidRPr="00756D5E">
        <w:rPr>
          <w:rStyle w:val="a4"/>
        </w:rPr>
        <w:t>6.План   внеурочной деятельности по направлениям:</w:t>
      </w:r>
    </w:p>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Учебный план 5 класс</w:t>
      </w:r>
      <w:r w:rsidR="00DE0943">
        <w:rPr>
          <w:rFonts w:ascii="Times New Roman" w:hAnsi="Times New Roman" w:cs="Times New Roman"/>
          <w:b/>
          <w:sz w:val="24"/>
          <w:szCs w:val="24"/>
        </w:rPr>
        <w:t xml:space="preserve"> (школьный компонент)</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2843"/>
        <w:gridCol w:w="1843"/>
        <w:gridCol w:w="984"/>
      </w:tblGrid>
      <w:tr w:rsidR="00756D5E" w:rsidRPr="00756D5E" w:rsidTr="00DC0EF6">
        <w:trPr>
          <w:trHeight w:val="276"/>
        </w:trPr>
        <w:tc>
          <w:tcPr>
            <w:tcW w:w="3118" w:type="dxa"/>
            <w:vMerge w:val="restart"/>
          </w:tcPr>
          <w:p w:rsidR="00756D5E" w:rsidRPr="00756D5E" w:rsidRDefault="00756D5E" w:rsidP="00734095">
            <w:pPr>
              <w:spacing w:after="0" w:line="240" w:lineRule="auto"/>
              <w:jc w:val="center"/>
              <w:rPr>
                <w:rFonts w:ascii="Times New Roman" w:hAnsi="Times New Roman" w:cs="Times New Roman"/>
                <w:b/>
                <w:bCs/>
                <w:i/>
                <w:sz w:val="24"/>
                <w:szCs w:val="24"/>
              </w:rPr>
            </w:pPr>
            <w:r w:rsidRPr="00756D5E">
              <w:rPr>
                <w:rFonts w:ascii="Times New Roman" w:hAnsi="Times New Roman" w:cs="Times New Roman"/>
                <w:b/>
                <w:bCs/>
                <w:sz w:val="24"/>
                <w:szCs w:val="24"/>
              </w:rPr>
              <w:t>Направления</w:t>
            </w:r>
          </w:p>
        </w:tc>
        <w:tc>
          <w:tcPr>
            <w:tcW w:w="2843" w:type="dxa"/>
            <w:vMerge w:val="restart"/>
          </w:tcPr>
          <w:p w:rsidR="00756D5E" w:rsidRPr="00756D5E" w:rsidRDefault="00756D5E" w:rsidP="00734095">
            <w:pPr>
              <w:spacing w:after="0" w:line="240" w:lineRule="auto"/>
              <w:jc w:val="center"/>
              <w:rPr>
                <w:rFonts w:ascii="Times New Roman" w:hAnsi="Times New Roman" w:cs="Times New Roman"/>
                <w:b/>
                <w:bCs/>
                <w:sz w:val="24"/>
                <w:szCs w:val="24"/>
              </w:rPr>
            </w:pPr>
            <w:r w:rsidRPr="00756D5E">
              <w:rPr>
                <w:rFonts w:ascii="Times New Roman" w:hAnsi="Times New Roman" w:cs="Times New Roman"/>
                <w:b/>
                <w:bCs/>
                <w:sz w:val="24"/>
                <w:szCs w:val="24"/>
              </w:rPr>
              <w:t>Детские объединения</w:t>
            </w:r>
          </w:p>
        </w:tc>
        <w:tc>
          <w:tcPr>
            <w:tcW w:w="1843" w:type="dxa"/>
            <w:shd w:val="clear" w:color="auto" w:fill="auto"/>
          </w:tcPr>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 xml:space="preserve">Количество недельных часов </w:t>
            </w:r>
          </w:p>
          <w:p w:rsidR="00756D5E" w:rsidRPr="00756D5E" w:rsidRDefault="00756D5E" w:rsidP="00734095">
            <w:pPr>
              <w:spacing w:after="0" w:line="240" w:lineRule="auto"/>
              <w:rPr>
                <w:rFonts w:ascii="Times New Roman" w:hAnsi="Times New Roman" w:cs="Times New Roman"/>
                <w:color w:val="FF0000"/>
                <w:sz w:val="24"/>
                <w:szCs w:val="24"/>
              </w:rPr>
            </w:pPr>
          </w:p>
        </w:tc>
        <w:tc>
          <w:tcPr>
            <w:tcW w:w="984" w:type="dxa"/>
            <w:shd w:val="clear" w:color="auto" w:fill="auto"/>
          </w:tcPr>
          <w:p w:rsidR="00756D5E" w:rsidRPr="00756D5E" w:rsidRDefault="00756D5E" w:rsidP="00734095">
            <w:pPr>
              <w:spacing w:after="0" w:line="240" w:lineRule="auto"/>
              <w:rPr>
                <w:rFonts w:ascii="Times New Roman" w:hAnsi="Times New Roman" w:cs="Times New Roman"/>
                <w:b/>
                <w:color w:val="FF0000"/>
                <w:sz w:val="24"/>
                <w:szCs w:val="24"/>
              </w:rPr>
            </w:pPr>
            <w:r w:rsidRPr="00756D5E">
              <w:rPr>
                <w:rFonts w:ascii="Times New Roman" w:hAnsi="Times New Roman" w:cs="Times New Roman"/>
                <w:b/>
                <w:sz w:val="24"/>
                <w:szCs w:val="24"/>
              </w:rPr>
              <w:t>всего</w:t>
            </w:r>
          </w:p>
        </w:tc>
      </w:tr>
      <w:tr w:rsidR="00756D5E" w:rsidRPr="00756D5E" w:rsidTr="00DC0EF6">
        <w:trPr>
          <w:trHeight w:val="195"/>
        </w:trPr>
        <w:tc>
          <w:tcPr>
            <w:tcW w:w="3118" w:type="dxa"/>
            <w:vMerge/>
          </w:tcPr>
          <w:p w:rsidR="00756D5E" w:rsidRPr="00756D5E" w:rsidRDefault="00756D5E" w:rsidP="00734095">
            <w:pPr>
              <w:spacing w:after="0" w:line="240" w:lineRule="auto"/>
              <w:jc w:val="center"/>
              <w:rPr>
                <w:rFonts w:ascii="Times New Roman" w:hAnsi="Times New Roman" w:cs="Times New Roman"/>
                <w:b/>
                <w:bCs/>
                <w:sz w:val="24"/>
                <w:szCs w:val="24"/>
              </w:rPr>
            </w:pPr>
          </w:p>
        </w:tc>
        <w:tc>
          <w:tcPr>
            <w:tcW w:w="2843" w:type="dxa"/>
            <w:vMerge/>
          </w:tcPr>
          <w:p w:rsidR="00756D5E" w:rsidRPr="00756D5E" w:rsidRDefault="00756D5E" w:rsidP="00734095">
            <w:pPr>
              <w:spacing w:after="0" w:line="240" w:lineRule="auto"/>
              <w:jc w:val="center"/>
              <w:rPr>
                <w:rFonts w:ascii="Times New Roman" w:hAnsi="Times New Roman" w:cs="Times New Roman"/>
                <w:b/>
                <w:sz w:val="24"/>
                <w:szCs w:val="24"/>
              </w:rPr>
            </w:pPr>
          </w:p>
        </w:tc>
        <w:tc>
          <w:tcPr>
            <w:tcW w:w="1843" w:type="dxa"/>
          </w:tcPr>
          <w:p w:rsidR="00756D5E" w:rsidRPr="00756D5E" w:rsidRDefault="00756D5E" w:rsidP="00734095">
            <w:pPr>
              <w:spacing w:after="0" w:line="240" w:lineRule="auto"/>
              <w:jc w:val="center"/>
              <w:rPr>
                <w:rFonts w:ascii="Times New Roman" w:hAnsi="Times New Roman" w:cs="Times New Roman"/>
                <w:b/>
                <w:sz w:val="24"/>
                <w:szCs w:val="24"/>
              </w:rPr>
            </w:pPr>
          </w:p>
        </w:tc>
        <w:tc>
          <w:tcPr>
            <w:tcW w:w="984" w:type="dxa"/>
          </w:tcPr>
          <w:p w:rsidR="00756D5E" w:rsidRPr="00756D5E" w:rsidRDefault="00756D5E" w:rsidP="00734095">
            <w:pPr>
              <w:spacing w:after="0" w:line="240" w:lineRule="auto"/>
              <w:jc w:val="center"/>
              <w:rPr>
                <w:rFonts w:ascii="Times New Roman" w:hAnsi="Times New Roman" w:cs="Times New Roman"/>
                <w:b/>
                <w:sz w:val="24"/>
                <w:szCs w:val="24"/>
              </w:rPr>
            </w:pPr>
          </w:p>
        </w:tc>
      </w:tr>
      <w:tr w:rsidR="00756D5E" w:rsidRPr="00756D5E" w:rsidTr="00DC0EF6">
        <w:trPr>
          <w:trHeight w:val="880"/>
        </w:trPr>
        <w:tc>
          <w:tcPr>
            <w:tcW w:w="3118" w:type="dxa"/>
            <w:vAlign w:val="center"/>
          </w:tcPr>
          <w:p w:rsidR="00756D5E" w:rsidRPr="00756D5E" w:rsidRDefault="00756D5E" w:rsidP="00734095">
            <w:pPr>
              <w:tabs>
                <w:tab w:val="left" w:pos="4500"/>
                <w:tab w:val="left" w:pos="9180"/>
                <w:tab w:val="left" w:pos="9360"/>
              </w:tabs>
              <w:spacing w:after="0" w:line="240" w:lineRule="auto"/>
              <w:rPr>
                <w:rFonts w:ascii="Times New Roman" w:hAnsi="Times New Roman" w:cs="Times New Roman"/>
                <w:bCs/>
                <w:sz w:val="24"/>
                <w:szCs w:val="24"/>
              </w:rPr>
            </w:pPr>
            <w:r w:rsidRPr="00756D5E">
              <w:rPr>
                <w:rFonts w:ascii="Times New Roman" w:hAnsi="Times New Roman" w:cs="Times New Roman"/>
                <w:bCs/>
                <w:sz w:val="24"/>
                <w:szCs w:val="24"/>
              </w:rPr>
              <w:t>Общекультурное</w:t>
            </w:r>
          </w:p>
        </w:tc>
        <w:tc>
          <w:tcPr>
            <w:tcW w:w="2843" w:type="dxa"/>
          </w:tcPr>
          <w:p w:rsidR="00756D5E" w:rsidRPr="00756D5E" w:rsidRDefault="00756D5E" w:rsidP="00734095">
            <w:pPr>
              <w:spacing w:after="0" w:line="240" w:lineRule="auto"/>
              <w:jc w:val="both"/>
              <w:rPr>
                <w:rFonts w:ascii="Times New Roman" w:hAnsi="Times New Roman" w:cs="Times New Roman"/>
                <w:b/>
                <w:sz w:val="24"/>
                <w:szCs w:val="24"/>
              </w:rPr>
            </w:pPr>
            <w:r w:rsidRPr="00756D5E">
              <w:rPr>
                <w:rFonts w:ascii="Times New Roman" w:hAnsi="Times New Roman" w:cs="Times New Roman"/>
                <w:b/>
                <w:sz w:val="24"/>
                <w:szCs w:val="24"/>
              </w:rPr>
              <w:t xml:space="preserve"> «Юная модница»</w:t>
            </w:r>
          </w:p>
          <w:p w:rsidR="00756D5E" w:rsidRPr="00756D5E" w:rsidRDefault="00756D5E" w:rsidP="00734095">
            <w:pPr>
              <w:spacing w:after="0" w:line="240" w:lineRule="auto"/>
              <w:jc w:val="both"/>
              <w:rPr>
                <w:rFonts w:ascii="Times New Roman" w:hAnsi="Times New Roman" w:cs="Times New Roman"/>
                <w:b/>
                <w:sz w:val="24"/>
                <w:szCs w:val="24"/>
              </w:rPr>
            </w:pPr>
          </w:p>
        </w:tc>
        <w:tc>
          <w:tcPr>
            <w:tcW w:w="1843" w:type="dxa"/>
          </w:tcPr>
          <w:p w:rsidR="00756D5E" w:rsidRPr="00756D5E" w:rsidRDefault="00756D5E" w:rsidP="00734095">
            <w:pPr>
              <w:tabs>
                <w:tab w:val="left" w:pos="4500"/>
                <w:tab w:val="left" w:pos="9180"/>
                <w:tab w:val="left" w:pos="9360"/>
              </w:tabs>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2</w:t>
            </w:r>
          </w:p>
        </w:tc>
        <w:tc>
          <w:tcPr>
            <w:tcW w:w="984" w:type="dxa"/>
          </w:tcPr>
          <w:p w:rsidR="00756D5E" w:rsidRPr="00756D5E" w:rsidRDefault="00756D5E" w:rsidP="00734095">
            <w:pPr>
              <w:spacing w:after="0" w:line="240" w:lineRule="auto"/>
              <w:jc w:val="center"/>
              <w:rPr>
                <w:rFonts w:ascii="Times New Roman" w:hAnsi="Times New Roman" w:cs="Times New Roman"/>
                <w:sz w:val="24"/>
                <w:szCs w:val="24"/>
              </w:rPr>
            </w:pPr>
            <w:r w:rsidRPr="00756D5E">
              <w:rPr>
                <w:rFonts w:ascii="Times New Roman" w:hAnsi="Times New Roman" w:cs="Times New Roman"/>
                <w:sz w:val="24"/>
                <w:szCs w:val="24"/>
              </w:rPr>
              <w:t>2</w:t>
            </w:r>
          </w:p>
        </w:tc>
      </w:tr>
      <w:tr w:rsidR="00756D5E" w:rsidRPr="00756D5E" w:rsidTr="00DC0EF6">
        <w:trPr>
          <w:trHeight w:val="180"/>
        </w:trPr>
        <w:tc>
          <w:tcPr>
            <w:tcW w:w="5961" w:type="dxa"/>
            <w:gridSpan w:val="2"/>
            <w:vAlign w:val="center"/>
          </w:tcPr>
          <w:p w:rsidR="00756D5E" w:rsidRPr="00756D5E" w:rsidRDefault="00756D5E" w:rsidP="00734095">
            <w:pPr>
              <w:spacing w:after="0" w:line="240" w:lineRule="auto"/>
              <w:rPr>
                <w:rFonts w:ascii="Times New Roman" w:hAnsi="Times New Roman" w:cs="Times New Roman"/>
                <w:sz w:val="24"/>
                <w:szCs w:val="24"/>
              </w:rPr>
            </w:pPr>
            <w:r w:rsidRPr="00756D5E">
              <w:rPr>
                <w:rFonts w:ascii="Times New Roman" w:hAnsi="Times New Roman" w:cs="Times New Roman"/>
                <w:b/>
                <w:bCs/>
                <w:sz w:val="24"/>
                <w:szCs w:val="24"/>
              </w:rPr>
              <w:t>Всего</w:t>
            </w:r>
          </w:p>
        </w:tc>
        <w:tc>
          <w:tcPr>
            <w:tcW w:w="1843" w:type="dxa"/>
          </w:tcPr>
          <w:p w:rsidR="00756D5E" w:rsidRPr="00756D5E" w:rsidRDefault="00756D5E" w:rsidP="00734095">
            <w:pPr>
              <w:tabs>
                <w:tab w:val="left" w:pos="4500"/>
                <w:tab w:val="left" w:pos="9180"/>
                <w:tab w:val="left" w:pos="9360"/>
              </w:tabs>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2</w:t>
            </w:r>
          </w:p>
        </w:tc>
        <w:tc>
          <w:tcPr>
            <w:tcW w:w="984" w:type="dxa"/>
          </w:tcPr>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2</w:t>
            </w:r>
          </w:p>
        </w:tc>
      </w:tr>
    </w:tbl>
    <w:p w:rsidR="00756D5E" w:rsidRPr="00756D5E" w:rsidRDefault="00756D5E" w:rsidP="00734095">
      <w:pPr>
        <w:pStyle w:val="a5"/>
        <w:spacing w:before="0" w:beforeAutospacing="0" w:after="0" w:afterAutospacing="0"/>
        <w:rPr>
          <w:rStyle w:val="a4"/>
        </w:rPr>
      </w:pPr>
    </w:p>
    <w:p w:rsidR="00734095" w:rsidRDefault="00734095" w:rsidP="00734095">
      <w:pPr>
        <w:spacing w:after="0" w:line="240" w:lineRule="auto"/>
        <w:jc w:val="center"/>
        <w:rPr>
          <w:rFonts w:ascii="Times New Roman" w:hAnsi="Times New Roman" w:cs="Times New Roman"/>
          <w:b/>
          <w:sz w:val="24"/>
          <w:szCs w:val="24"/>
        </w:rPr>
      </w:pPr>
    </w:p>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6</w:t>
      </w:r>
      <w:r w:rsidRPr="00756D5E">
        <w:rPr>
          <w:rFonts w:ascii="Times New Roman" w:hAnsi="Times New Roman" w:cs="Times New Roman"/>
          <w:b/>
          <w:sz w:val="24"/>
          <w:szCs w:val="24"/>
        </w:rPr>
        <w:t xml:space="preserve"> класс</w:t>
      </w:r>
      <w:r w:rsidR="00DE0943">
        <w:rPr>
          <w:rFonts w:ascii="Times New Roman" w:hAnsi="Times New Roman" w:cs="Times New Roman"/>
          <w:b/>
          <w:sz w:val="24"/>
          <w:szCs w:val="24"/>
        </w:rPr>
        <w:t xml:space="preserve"> (школьный компонент)</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2843"/>
        <w:gridCol w:w="1843"/>
        <w:gridCol w:w="984"/>
      </w:tblGrid>
      <w:tr w:rsidR="00756D5E" w:rsidRPr="00756D5E" w:rsidTr="00734095">
        <w:trPr>
          <w:trHeight w:val="276"/>
        </w:trPr>
        <w:tc>
          <w:tcPr>
            <w:tcW w:w="3118" w:type="dxa"/>
          </w:tcPr>
          <w:p w:rsidR="00756D5E" w:rsidRPr="00734095" w:rsidRDefault="00756D5E" w:rsidP="00734095">
            <w:pPr>
              <w:spacing w:after="0" w:line="240" w:lineRule="auto"/>
              <w:jc w:val="center"/>
              <w:rPr>
                <w:rFonts w:ascii="Times New Roman" w:hAnsi="Times New Roman" w:cs="Times New Roman"/>
                <w:bCs/>
                <w:i/>
                <w:sz w:val="24"/>
                <w:szCs w:val="24"/>
              </w:rPr>
            </w:pPr>
            <w:r w:rsidRPr="00734095">
              <w:rPr>
                <w:rFonts w:ascii="Times New Roman" w:hAnsi="Times New Roman" w:cs="Times New Roman"/>
                <w:bCs/>
                <w:sz w:val="24"/>
                <w:szCs w:val="24"/>
              </w:rPr>
              <w:t>Направления</w:t>
            </w:r>
          </w:p>
        </w:tc>
        <w:tc>
          <w:tcPr>
            <w:tcW w:w="2843" w:type="dxa"/>
          </w:tcPr>
          <w:p w:rsidR="00756D5E" w:rsidRPr="00734095" w:rsidRDefault="00756D5E" w:rsidP="00734095">
            <w:pPr>
              <w:spacing w:after="0" w:line="240" w:lineRule="auto"/>
              <w:jc w:val="center"/>
              <w:rPr>
                <w:rFonts w:ascii="Times New Roman" w:hAnsi="Times New Roman" w:cs="Times New Roman"/>
                <w:bCs/>
                <w:sz w:val="24"/>
                <w:szCs w:val="24"/>
              </w:rPr>
            </w:pPr>
            <w:r w:rsidRPr="00734095">
              <w:rPr>
                <w:rFonts w:ascii="Times New Roman" w:hAnsi="Times New Roman" w:cs="Times New Roman"/>
                <w:bCs/>
                <w:sz w:val="24"/>
                <w:szCs w:val="24"/>
              </w:rPr>
              <w:t>Детские объединения</w:t>
            </w:r>
          </w:p>
        </w:tc>
        <w:tc>
          <w:tcPr>
            <w:tcW w:w="1843" w:type="dxa"/>
            <w:shd w:val="clear" w:color="auto" w:fill="auto"/>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Количество недельных часов</w:t>
            </w:r>
          </w:p>
        </w:tc>
        <w:tc>
          <w:tcPr>
            <w:tcW w:w="984" w:type="dxa"/>
            <w:shd w:val="clear" w:color="auto" w:fill="auto"/>
          </w:tcPr>
          <w:p w:rsidR="00756D5E" w:rsidRPr="00734095" w:rsidRDefault="00756D5E" w:rsidP="00734095">
            <w:pPr>
              <w:spacing w:after="0" w:line="240" w:lineRule="auto"/>
              <w:jc w:val="center"/>
              <w:rPr>
                <w:rFonts w:ascii="Times New Roman" w:hAnsi="Times New Roman" w:cs="Times New Roman"/>
                <w:color w:val="FF0000"/>
                <w:sz w:val="24"/>
                <w:szCs w:val="24"/>
              </w:rPr>
            </w:pPr>
            <w:r w:rsidRPr="00734095">
              <w:rPr>
                <w:rFonts w:ascii="Times New Roman" w:hAnsi="Times New Roman" w:cs="Times New Roman"/>
                <w:sz w:val="24"/>
                <w:szCs w:val="24"/>
              </w:rPr>
              <w:t>всего</w:t>
            </w:r>
          </w:p>
        </w:tc>
      </w:tr>
      <w:tr w:rsidR="00756D5E" w:rsidRPr="00756D5E" w:rsidTr="00734095">
        <w:trPr>
          <w:trHeight w:val="160"/>
        </w:trPr>
        <w:tc>
          <w:tcPr>
            <w:tcW w:w="3118" w:type="dxa"/>
          </w:tcPr>
          <w:p w:rsidR="00756D5E" w:rsidRPr="00734095" w:rsidRDefault="00756D5E" w:rsidP="00734095">
            <w:pPr>
              <w:tabs>
                <w:tab w:val="left" w:pos="4500"/>
                <w:tab w:val="left" w:pos="9180"/>
                <w:tab w:val="left" w:pos="9360"/>
              </w:tabs>
              <w:spacing w:after="0" w:line="240" w:lineRule="auto"/>
              <w:rPr>
                <w:rFonts w:ascii="Times New Roman" w:hAnsi="Times New Roman" w:cs="Times New Roman"/>
                <w:bCs/>
                <w:sz w:val="24"/>
                <w:szCs w:val="24"/>
              </w:rPr>
            </w:pPr>
            <w:r w:rsidRPr="00734095">
              <w:rPr>
                <w:rFonts w:ascii="Times New Roman" w:hAnsi="Times New Roman" w:cs="Times New Roman"/>
                <w:bCs/>
                <w:sz w:val="24"/>
                <w:szCs w:val="24"/>
              </w:rPr>
              <w:t>Общекультурное</w:t>
            </w:r>
          </w:p>
        </w:tc>
        <w:tc>
          <w:tcPr>
            <w:tcW w:w="2843" w:type="dxa"/>
          </w:tcPr>
          <w:p w:rsidR="00756D5E" w:rsidRPr="00734095" w:rsidRDefault="00753440" w:rsidP="00734095">
            <w:pPr>
              <w:spacing w:after="0" w:line="240" w:lineRule="auto"/>
              <w:rPr>
                <w:rFonts w:ascii="Times New Roman" w:hAnsi="Times New Roman" w:cs="Times New Roman"/>
                <w:sz w:val="24"/>
                <w:szCs w:val="24"/>
              </w:rPr>
            </w:pPr>
            <w:r w:rsidRPr="00734095">
              <w:rPr>
                <w:rFonts w:ascii="Times New Roman" w:hAnsi="Times New Roman" w:cs="Times New Roman"/>
                <w:sz w:val="24"/>
                <w:szCs w:val="24"/>
              </w:rPr>
              <w:t xml:space="preserve"> Хоровая студия «Нотка</w:t>
            </w:r>
            <w:r w:rsidR="00756D5E" w:rsidRPr="00734095">
              <w:rPr>
                <w:rFonts w:ascii="Times New Roman" w:hAnsi="Times New Roman" w:cs="Times New Roman"/>
                <w:sz w:val="24"/>
                <w:szCs w:val="24"/>
              </w:rPr>
              <w:t>»</w:t>
            </w:r>
          </w:p>
        </w:tc>
        <w:tc>
          <w:tcPr>
            <w:tcW w:w="1843" w:type="dxa"/>
          </w:tcPr>
          <w:p w:rsidR="00756D5E" w:rsidRPr="00734095" w:rsidRDefault="00753440" w:rsidP="00734095">
            <w:pPr>
              <w:tabs>
                <w:tab w:val="left" w:pos="4500"/>
                <w:tab w:val="left" w:pos="9180"/>
                <w:tab w:val="left" w:pos="9360"/>
              </w:tabs>
              <w:spacing w:after="0" w:line="240" w:lineRule="auto"/>
              <w:rPr>
                <w:rFonts w:ascii="Times New Roman" w:hAnsi="Times New Roman" w:cs="Times New Roman"/>
                <w:sz w:val="24"/>
                <w:szCs w:val="24"/>
              </w:rPr>
            </w:pPr>
            <w:r w:rsidRPr="00734095">
              <w:rPr>
                <w:rFonts w:ascii="Times New Roman" w:hAnsi="Times New Roman" w:cs="Times New Roman"/>
                <w:sz w:val="24"/>
                <w:szCs w:val="24"/>
              </w:rPr>
              <w:t>1</w:t>
            </w:r>
          </w:p>
        </w:tc>
        <w:tc>
          <w:tcPr>
            <w:tcW w:w="984" w:type="dxa"/>
          </w:tcPr>
          <w:p w:rsidR="00756D5E" w:rsidRPr="00734095" w:rsidRDefault="00753440" w:rsidP="00734095">
            <w:pPr>
              <w:spacing w:after="0" w:line="240" w:lineRule="auto"/>
              <w:rPr>
                <w:rFonts w:ascii="Times New Roman" w:hAnsi="Times New Roman" w:cs="Times New Roman"/>
                <w:sz w:val="24"/>
                <w:szCs w:val="24"/>
              </w:rPr>
            </w:pPr>
            <w:r w:rsidRPr="00734095">
              <w:rPr>
                <w:rFonts w:ascii="Times New Roman" w:hAnsi="Times New Roman" w:cs="Times New Roman"/>
                <w:sz w:val="24"/>
                <w:szCs w:val="24"/>
              </w:rPr>
              <w:t>1</w:t>
            </w:r>
          </w:p>
        </w:tc>
      </w:tr>
      <w:tr w:rsidR="00756D5E" w:rsidRPr="00756D5E" w:rsidTr="00734095">
        <w:trPr>
          <w:trHeight w:val="180"/>
        </w:trPr>
        <w:tc>
          <w:tcPr>
            <w:tcW w:w="5961" w:type="dxa"/>
            <w:gridSpan w:val="2"/>
          </w:tcPr>
          <w:p w:rsidR="00756D5E" w:rsidRPr="00756D5E" w:rsidRDefault="00756D5E" w:rsidP="00734095">
            <w:pPr>
              <w:spacing w:after="0" w:line="240" w:lineRule="auto"/>
              <w:rPr>
                <w:rFonts w:ascii="Times New Roman" w:hAnsi="Times New Roman" w:cs="Times New Roman"/>
                <w:sz w:val="24"/>
                <w:szCs w:val="24"/>
              </w:rPr>
            </w:pPr>
            <w:r w:rsidRPr="00756D5E">
              <w:rPr>
                <w:rFonts w:ascii="Times New Roman" w:hAnsi="Times New Roman" w:cs="Times New Roman"/>
                <w:b/>
                <w:bCs/>
                <w:sz w:val="24"/>
                <w:szCs w:val="24"/>
              </w:rPr>
              <w:t>Всего</w:t>
            </w:r>
          </w:p>
        </w:tc>
        <w:tc>
          <w:tcPr>
            <w:tcW w:w="1843" w:type="dxa"/>
          </w:tcPr>
          <w:p w:rsidR="00756D5E" w:rsidRPr="00756D5E" w:rsidRDefault="00753440" w:rsidP="00734095">
            <w:pPr>
              <w:tabs>
                <w:tab w:val="left" w:pos="4500"/>
                <w:tab w:val="left" w:pos="9180"/>
                <w:tab w:val="lef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984" w:type="dxa"/>
          </w:tcPr>
          <w:p w:rsidR="00756D5E" w:rsidRPr="00756D5E" w:rsidRDefault="00753440" w:rsidP="00734095">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r>
    </w:tbl>
    <w:p w:rsidR="00734095" w:rsidRDefault="00734095" w:rsidP="00734095">
      <w:pPr>
        <w:tabs>
          <w:tab w:val="center" w:pos="7285"/>
        </w:tabs>
        <w:spacing w:after="0" w:line="240" w:lineRule="auto"/>
        <w:jc w:val="center"/>
        <w:rPr>
          <w:rFonts w:ascii="Times New Roman" w:hAnsi="Times New Roman" w:cs="Times New Roman"/>
          <w:b/>
          <w:bCs/>
          <w:sz w:val="24"/>
          <w:szCs w:val="24"/>
        </w:rPr>
      </w:pPr>
    </w:p>
    <w:p w:rsidR="00756D5E" w:rsidRPr="00756D5E" w:rsidRDefault="00756D5E" w:rsidP="00734095">
      <w:pPr>
        <w:tabs>
          <w:tab w:val="center" w:pos="7285"/>
        </w:tabs>
        <w:spacing w:after="0" w:line="240" w:lineRule="auto"/>
        <w:jc w:val="center"/>
        <w:rPr>
          <w:rFonts w:ascii="Times New Roman" w:hAnsi="Times New Roman" w:cs="Times New Roman"/>
          <w:b/>
          <w:bCs/>
          <w:sz w:val="24"/>
          <w:szCs w:val="24"/>
        </w:rPr>
      </w:pPr>
      <w:r w:rsidRPr="00756D5E">
        <w:rPr>
          <w:rFonts w:ascii="Times New Roman" w:hAnsi="Times New Roman" w:cs="Times New Roman"/>
          <w:b/>
          <w:bCs/>
          <w:sz w:val="24"/>
          <w:szCs w:val="24"/>
        </w:rPr>
        <w:t>Внеурочная деятельность в 5</w:t>
      </w:r>
      <w:r w:rsidR="00753440">
        <w:rPr>
          <w:rFonts w:ascii="Times New Roman" w:hAnsi="Times New Roman" w:cs="Times New Roman"/>
          <w:b/>
          <w:bCs/>
          <w:sz w:val="24"/>
          <w:szCs w:val="24"/>
        </w:rPr>
        <w:t>-6</w:t>
      </w:r>
      <w:r w:rsidRPr="00756D5E">
        <w:rPr>
          <w:rFonts w:ascii="Times New Roman" w:hAnsi="Times New Roman" w:cs="Times New Roman"/>
          <w:b/>
          <w:bCs/>
          <w:sz w:val="24"/>
          <w:szCs w:val="24"/>
        </w:rPr>
        <w:t xml:space="preserve"> класс</w:t>
      </w:r>
      <w:r w:rsidR="00753440">
        <w:rPr>
          <w:rFonts w:ascii="Times New Roman" w:hAnsi="Times New Roman" w:cs="Times New Roman"/>
          <w:b/>
          <w:bCs/>
          <w:sz w:val="24"/>
          <w:szCs w:val="24"/>
        </w:rPr>
        <w:t>ах</w:t>
      </w:r>
      <w:r w:rsidRPr="00756D5E">
        <w:rPr>
          <w:rFonts w:ascii="Times New Roman" w:hAnsi="Times New Roman" w:cs="Times New Roman"/>
          <w:b/>
          <w:bCs/>
          <w:sz w:val="24"/>
          <w:szCs w:val="24"/>
        </w:rPr>
        <w:t>,</w:t>
      </w:r>
    </w:p>
    <w:p w:rsidR="00756D5E" w:rsidRDefault="00756D5E" w:rsidP="00734095">
      <w:pPr>
        <w:spacing w:after="0" w:line="240" w:lineRule="auto"/>
        <w:jc w:val="center"/>
        <w:rPr>
          <w:rFonts w:ascii="Times New Roman" w:hAnsi="Times New Roman" w:cs="Times New Roman"/>
          <w:b/>
          <w:bCs/>
          <w:sz w:val="24"/>
          <w:szCs w:val="24"/>
        </w:rPr>
      </w:pPr>
      <w:r w:rsidRPr="00756D5E">
        <w:rPr>
          <w:rFonts w:ascii="Times New Roman" w:hAnsi="Times New Roman" w:cs="Times New Roman"/>
          <w:b/>
          <w:bCs/>
          <w:sz w:val="24"/>
          <w:szCs w:val="24"/>
        </w:rPr>
        <w:t>реализуемая в рамках программ внеурочной деятельности</w:t>
      </w:r>
    </w:p>
    <w:p w:rsidR="00734095" w:rsidRPr="00756D5E" w:rsidRDefault="00734095" w:rsidP="00734095">
      <w:pPr>
        <w:spacing w:after="0" w:line="240" w:lineRule="auto"/>
        <w:jc w:val="center"/>
        <w:rPr>
          <w:rFonts w:ascii="Times New Roman" w:hAnsi="Times New Roman" w:cs="Times New Roman"/>
          <w:b/>
          <w:bCs/>
          <w:sz w:val="24"/>
          <w:szCs w:val="24"/>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843"/>
        <w:gridCol w:w="1418"/>
        <w:gridCol w:w="636"/>
        <w:gridCol w:w="653"/>
        <w:gridCol w:w="1546"/>
        <w:gridCol w:w="1134"/>
        <w:gridCol w:w="709"/>
      </w:tblGrid>
      <w:tr w:rsidR="00756D5E" w:rsidRPr="00734095" w:rsidTr="00734095">
        <w:trPr>
          <w:trHeight w:val="311"/>
        </w:trPr>
        <w:tc>
          <w:tcPr>
            <w:tcW w:w="2126" w:type="dxa"/>
            <w:vMerge w:val="restart"/>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Направление внеурочной деятельности,</w:t>
            </w:r>
          </w:p>
          <w:p w:rsidR="00756D5E" w:rsidRPr="00734095" w:rsidRDefault="00756D5E" w:rsidP="00734095">
            <w:pPr>
              <w:spacing w:after="0" w:line="240" w:lineRule="auto"/>
              <w:jc w:val="center"/>
              <w:rPr>
                <w:rFonts w:ascii="Times New Roman" w:hAnsi="Times New Roman" w:cs="Times New Roman"/>
                <w:sz w:val="24"/>
                <w:szCs w:val="24"/>
              </w:rPr>
            </w:pPr>
          </w:p>
        </w:tc>
        <w:tc>
          <w:tcPr>
            <w:tcW w:w="1843" w:type="dxa"/>
            <w:vMerge w:val="restart"/>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Название программы</w:t>
            </w:r>
          </w:p>
        </w:tc>
        <w:tc>
          <w:tcPr>
            <w:tcW w:w="1418" w:type="dxa"/>
            <w:vMerge w:val="restart"/>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ФИО педагога</w:t>
            </w:r>
          </w:p>
        </w:tc>
        <w:tc>
          <w:tcPr>
            <w:tcW w:w="4678" w:type="dxa"/>
            <w:gridSpan w:val="5"/>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Услуги, предоставляемые ОУ</w:t>
            </w:r>
          </w:p>
        </w:tc>
      </w:tr>
      <w:tr w:rsidR="00756D5E" w:rsidRPr="00734095" w:rsidTr="00734095">
        <w:trPr>
          <w:cantSplit/>
          <w:trHeight w:val="2178"/>
        </w:trPr>
        <w:tc>
          <w:tcPr>
            <w:tcW w:w="2126" w:type="dxa"/>
            <w:vMerge/>
          </w:tcPr>
          <w:p w:rsidR="00756D5E" w:rsidRPr="00734095" w:rsidRDefault="00756D5E" w:rsidP="00734095">
            <w:pPr>
              <w:spacing w:after="0" w:line="240" w:lineRule="auto"/>
              <w:jc w:val="center"/>
              <w:rPr>
                <w:rFonts w:ascii="Times New Roman" w:hAnsi="Times New Roman" w:cs="Times New Roman"/>
                <w:sz w:val="24"/>
                <w:szCs w:val="24"/>
              </w:rPr>
            </w:pPr>
          </w:p>
        </w:tc>
        <w:tc>
          <w:tcPr>
            <w:tcW w:w="1843" w:type="dxa"/>
            <w:vMerge/>
          </w:tcPr>
          <w:p w:rsidR="00756D5E" w:rsidRPr="00734095" w:rsidRDefault="00756D5E" w:rsidP="00734095">
            <w:pPr>
              <w:spacing w:after="0" w:line="240" w:lineRule="auto"/>
              <w:jc w:val="center"/>
              <w:rPr>
                <w:rFonts w:ascii="Times New Roman" w:hAnsi="Times New Roman" w:cs="Times New Roman"/>
                <w:sz w:val="24"/>
                <w:szCs w:val="24"/>
              </w:rPr>
            </w:pPr>
          </w:p>
        </w:tc>
        <w:tc>
          <w:tcPr>
            <w:tcW w:w="1418" w:type="dxa"/>
            <w:vMerge/>
          </w:tcPr>
          <w:p w:rsidR="00756D5E" w:rsidRPr="00734095" w:rsidRDefault="00756D5E" w:rsidP="00734095">
            <w:pPr>
              <w:spacing w:after="0" w:line="240" w:lineRule="auto"/>
              <w:jc w:val="center"/>
              <w:rPr>
                <w:rFonts w:ascii="Times New Roman" w:hAnsi="Times New Roman" w:cs="Times New Roman"/>
                <w:sz w:val="24"/>
                <w:szCs w:val="24"/>
              </w:rPr>
            </w:pPr>
          </w:p>
        </w:tc>
        <w:tc>
          <w:tcPr>
            <w:tcW w:w="636" w:type="dxa"/>
            <w:textDirection w:val="btLr"/>
          </w:tcPr>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стаж</w:t>
            </w:r>
          </w:p>
        </w:tc>
        <w:tc>
          <w:tcPr>
            <w:tcW w:w="653" w:type="dxa"/>
            <w:textDirection w:val="btLr"/>
          </w:tcPr>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категория</w:t>
            </w:r>
          </w:p>
        </w:tc>
        <w:tc>
          <w:tcPr>
            <w:tcW w:w="1546" w:type="dxa"/>
            <w:textDirection w:val="btLr"/>
          </w:tcPr>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 xml:space="preserve">Формы работы, </w:t>
            </w:r>
          </w:p>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Название детского объединения</w:t>
            </w:r>
          </w:p>
          <w:p w:rsidR="00756D5E" w:rsidRPr="00734095" w:rsidRDefault="00756D5E" w:rsidP="00734095">
            <w:pPr>
              <w:spacing w:after="0" w:line="240" w:lineRule="auto"/>
              <w:ind w:left="113" w:right="113"/>
              <w:jc w:val="center"/>
              <w:rPr>
                <w:rFonts w:ascii="Times New Roman" w:hAnsi="Times New Roman" w:cs="Times New Roman"/>
                <w:sz w:val="24"/>
                <w:szCs w:val="24"/>
              </w:rPr>
            </w:pPr>
          </w:p>
        </w:tc>
        <w:tc>
          <w:tcPr>
            <w:tcW w:w="1134" w:type="dxa"/>
            <w:textDirection w:val="btLr"/>
          </w:tcPr>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Количество часов в неделю, в год</w:t>
            </w:r>
          </w:p>
        </w:tc>
        <w:tc>
          <w:tcPr>
            <w:tcW w:w="709" w:type="dxa"/>
            <w:textDirection w:val="btLr"/>
          </w:tcPr>
          <w:p w:rsidR="00756D5E" w:rsidRPr="00734095" w:rsidRDefault="00756D5E" w:rsidP="00734095">
            <w:pPr>
              <w:spacing w:after="0" w:line="240" w:lineRule="auto"/>
              <w:ind w:left="113" w:right="113"/>
              <w:jc w:val="center"/>
              <w:rPr>
                <w:rFonts w:ascii="Times New Roman" w:hAnsi="Times New Roman" w:cs="Times New Roman"/>
                <w:sz w:val="24"/>
                <w:szCs w:val="24"/>
              </w:rPr>
            </w:pPr>
            <w:r w:rsidRPr="00734095">
              <w:rPr>
                <w:rFonts w:ascii="Times New Roman" w:hAnsi="Times New Roman" w:cs="Times New Roman"/>
                <w:sz w:val="24"/>
                <w:szCs w:val="24"/>
              </w:rPr>
              <w:t>Количество учащихся</w:t>
            </w:r>
          </w:p>
        </w:tc>
      </w:tr>
      <w:tr w:rsidR="00756D5E" w:rsidRPr="00734095" w:rsidTr="00753440">
        <w:tc>
          <w:tcPr>
            <w:tcW w:w="2126"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Общекультурное</w:t>
            </w:r>
          </w:p>
        </w:tc>
        <w:tc>
          <w:tcPr>
            <w:tcW w:w="1843" w:type="dxa"/>
          </w:tcPr>
          <w:p w:rsidR="00756D5E" w:rsidRPr="00734095" w:rsidRDefault="00756D5E" w:rsidP="00734095">
            <w:pPr>
              <w:spacing w:after="0" w:line="240" w:lineRule="auto"/>
              <w:rPr>
                <w:rFonts w:ascii="Times New Roman" w:hAnsi="Times New Roman" w:cs="Times New Roman"/>
                <w:sz w:val="24"/>
                <w:szCs w:val="24"/>
              </w:rPr>
            </w:pPr>
            <w:r w:rsidRPr="00734095">
              <w:rPr>
                <w:rFonts w:ascii="Times New Roman" w:hAnsi="Times New Roman" w:cs="Times New Roman"/>
                <w:sz w:val="24"/>
                <w:szCs w:val="24"/>
              </w:rPr>
              <w:t>«Юная модница»» 5-7</w:t>
            </w:r>
          </w:p>
        </w:tc>
        <w:tc>
          <w:tcPr>
            <w:tcW w:w="1418"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Горбунова Е.Ю.</w:t>
            </w:r>
          </w:p>
        </w:tc>
        <w:tc>
          <w:tcPr>
            <w:tcW w:w="636"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2</w:t>
            </w:r>
            <w:r w:rsidR="00753440" w:rsidRPr="00734095">
              <w:rPr>
                <w:rFonts w:ascii="Times New Roman" w:hAnsi="Times New Roman" w:cs="Times New Roman"/>
                <w:sz w:val="24"/>
                <w:szCs w:val="24"/>
              </w:rPr>
              <w:t>3</w:t>
            </w:r>
          </w:p>
        </w:tc>
        <w:tc>
          <w:tcPr>
            <w:tcW w:w="653"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1</w:t>
            </w:r>
          </w:p>
        </w:tc>
        <w:tc>
          <w:tcPr>
            <w:tcW w:w="1546" w:type="dxa"/>
          </w:tcPr>
          <w:p w:rsidR="00756D5E" w:rsidRPr="00734095" w:rsidRDefault="00756D5E" w:rsidP="00734095">
            <w:pPr>
              <w:spacing w:after="0" w:line="240" w:lineRule="auto"/>
              <w:rPr>
                <w:rFonts w:ascii="Times New Roman" w:hAnsi="Times New Roman" w:cs="Times New Roman"/>
                <w:sz w:val="24"/>
                <w:szCs w:val="24"/>
              </w:rPr>
            </w:pPr>
            <w:r w:rsidRPr="00734095">
              <w:rPr>
                <w:rFonts w:ascii="Times New Roman" w:hAnsi="Times New Roman" w:cs="Times New Roman"/>
                <w:sz w:val="24"/>
                <w:szCs w:val="24"/>
              </w:rPr>
              <w:t>Кружок «Юная модница»</w:t>
            </w:r>
          </w:p>
        </w:tc>
        <w:tc>
          <w:tcPr>
            <w:tcW w:w="1134"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 xml:space="preserve">2 </w:t>
            </w:r>
            <w:r w:rsidRPr="00734095">
              <w:rPr>
                <w:rFonts w:ascii="Times New Roman" w:hAnsi="Times New Roman" w:cs="Times New Roman"/>
                <w:sz w:val="24"/>
                <w:szCs w:val="24"/>
                <w:lang w:val="en-US"/>
              </w:rPr>
              <w:t>/</w:t>
            </w:r>
            <w:r w:rsidR="00753440" w:rsidRPr="00734095">
              <w:rPr>
                <w:rFonts w:ascii="Times New Roman" w:hAnsi="Times New Roman" w:cs="Times New Roman"/>
                <w:sz w:val="24"/>
                <w:szCs w:val="24"/>
              </w:rPr>
              <w:t>70</w:t>
            </w:r>
          </w:p>
        </w:tc>
        <w:tc>
          <w:tcPr>
            <w:tcW w:w="709" w:type="dxa"/>
          </w:tcPr>
          <w:p w:rsidR="00756D5E" w:rsidRPr="00734095" w:rsidRDefault="00756D5E" w:rsidP="00734095">
            <w:pPr>
              <w:spacing w:after="0" w:line="240" w:lineRule="auto"/>
              <w:jc w:val="center"/>
              <w:rPr>
                <w:rFonts w:ascii="Times New Roman" w:hAnsi="Times New Roman" w:cs="Times New Roman"/>
                <w:sz w:val="24"/>
                <w:szCs w:val="24"/>
              </w:rPr>
            </w:pPr>
            <w:r w:rsidRPr="00734095">
              <w:rPr>
                <w:rFonts w:ascii="Times New Roman" w:hAnsi="Times New Roman" w:cs="Times New Roman"/>
                <w:sz w:val="24"/>
                <w:szCs w:val="24"/>
              </w:rPr>
              <w:t>1</w:t>
            </w:r>
            <w:r w:rsidR="00DE0943" w:rsidRPr="00734095">
              <w:rPr>
                <w:rFonts w:ascii="Times New Roman" w:hAnsi="Times New Roman" w:cs="Times New Roman"/>
                <w:sz w:val="24"/>
                <w:szCs w:val="24"/>
              </w:rPr>
              <w:t>5</w:t>
            </w:r>
          </w:p>
        </w:tc>
      </w:tr>
      <w:tr w:rsidR="00753440" w:rsidRPr="00756D5E" w:rsidTr="00753440">
        <w:tc>
          <w:tcPr>
            <w:tcW w:w="2126" w:type="dxa"/>
          </w:tcPr>
          <w:p w:rsidR="00753440" w:rsidRPr="00756D5E" w:rsidRDefault="00753440" w:rsidP="00734095">
            <w:pPr>
              <w:spacing w:after="0" w:line="240" w:lineRule="auto"/>
              <w:jc w:val="center"/>
              <w:rPr>
                <w:rFonts w:ascii="Times New Roman" w:hAnsi="Times New Roman" w:cs="Times New Roman"/>
                <w:b/>
                <w:sz w:val="24"/>
                <w:szCs w:val="24"/>
              </w:rPr>
            </w:pPr>
          </w:p>
        </w:tc>
        <w:tc>
          <w:tcPr>
            <w:tcW w:w="1843" w:type="dxa"/>
          </w:tcPr>
          <w:p w:rsidR="00753440" w:rsidRPr="00756D5E" w:rsidRDefault="00753440"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Хоровая студия «Нотка»</w:t>
            </w:r>
          </w:p>
        </w:tc>
        <w:tc>
          <w:tcPr>
            <w:tcW w:w="1418" w:type="dxa"/>
          </w:tcPr>
          <w:p w:rsidR="00753440" w:rsidRPr="00756D5E" w:rsidRDefault="00753440"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Старикова Е.Ю.</w:t>
            </w:r>
          </w:p>
        </w:tc>
        <w:tc>
          <w:tcPr>
            <w:tcW w:w="636" w:type="dxa"/>
          </w:tcPr>
          <w:p w:rsidR="00753440" w:rsidRPr="00756D5E" w:rsidRDefault="00753440" w:rsidP="00734095">
            <w:pPr>
              <w:spacing w:after="0" w:line="240" w:lineRule="auto"/>
              <w:jc w:val="center"/>
              <w:rPr>
                <w:rFonts w:ascii="Times New Roman" w:hAnsi="Times New Roman" w:cs="Times New Roman"/>
                <w:sz w:val="24"/>
                <w:szCs w:val="24"/>
              </w:rPr>
            </w:pPr>
          </w:p>
        </w:tc>
        <w:tc>
          <w:tcPr>
            <w:tcW w:w="653" w:type="dxa"/>
          </w:tcPr>
          <w:p w:rsidR="00753440" w:rsidRPr="00756D5E" w:rsidRDefault="00753440"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6" w:type="dxa"/>
          </w:tcPr>
          <w:p w:rsidR="00753440" w:rsidRPr="00756D5E" w:rsidRDefault="00753440" w:rsidP="00734095">
            <w:pPr>
              <w:spacing w:after="0" w:line="240" w:lineRule="auto"/>
              <w:rPr>
                <w:rFonts w:ascii="Times New Roman" w:hAnsi="Times New Roman" w:cs="Times New Roman"/>
                <w:sz w:val="24"/>
                <w:szCs w:val="24"/>
              </w:rPr>
            </w:pPr>
            <w:r>
              <w:rPr>
                <w:rFonts w:ascii="Times New Roman" w:hAnsi="Times New Roman" w:cs="Times New Roman"/>
                <w:sz w:val="24"/>
                <w:szCs w:val="24"/>
              </w:rPr>
              <w:t>Студия «Нотка»</w:t>
            </w:r>
          </w:p>
        </w:tc>
        <w:tc>
          <w:tcPr>
            <w:tcW w:w="1134" w:type="dxa"/>
          </w:tcPr>
          <w:p w:rsidR="00753440" w:rsidRPr="00756D5E" w:rsidRDefault="00753440"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709" w:type="dxa"/>
          </w:tcPr>
          <w:p w:rsidR="00753440" w:rsidRPr="00756D5E" w:rsidRDefault="00DE0943"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56D5E" w:rsidRPr="00756D5E" w:rsidTr="00753440">
        <w:tc>
          <w:tcPr>
            <w:tcW w:w="2126" w:type="dxa"/>
          </w:tcPr>
          <w:p w:rsidR="00756D5E" w:rsidRPr="00756D5E" w:rsidRDefault="00756D5E" w:rsidP="00734095">
            <w:pPr>
              <w:spacing w:after="0" w:line="240" w:lineRule="auto"/>
              <w:jc w:val="center"/>
              <w:rPr>
                <w:rFonts w:ascii="Times New Roman" w:hAnsi="Times New Roman" w:cs="Times New Roman"/>
                <w:b/>
                <w:sz w:val="24"/>
                <w:szCs w:val="24"/>
              </w:rPr>
            </w:pPr>
            <w:r w:rsidRPr="00756D5E">
              <w:rPr>
                <w:rFonts w:ascii="Times New Roman" w:hAnsi="Times New Roman" w:cs="Times New Roman"/>
                <w:b/>
                <w:sz w:val="24"/>
                <w:szCs w:val="24"/>
              </w:rPr>
              <w:t>Итого:</w:t>
            </w:r>
          </w:p>
        </w:tc>
        <w:tc>
          <w:tcPr>
            <w:tcW w:w="1843" w:type="dxa"/>
          </w:tcPr>
          <w:p w:rsidR="00756D5E" w:rsidRPr="00756D5E" w:rsidRDefault="00756D5E" w:rsidP="00734095">
            <w:pPr>
              <w:spacing w:after="0" w:line="240" w:lineRule="auto"/>
              <w:jc w:val="center"/>
              <w:rPr>
                <w:rFonts w:ascii="Times New Roman" w:hAnsi="Times New Roman" w:cs="Times New Roman"/>
                <w:sz w:val="24"/>
                <w:szCs w:val="24"/>
              </w:rPr>
            </w:pPr>
          </w:p>
        </w:tc>
        <w:tc>
          <w:tcPr>
            <w:tcW w:w="1418" w:type="dxa"/>
          </w:tcPr>
          <w:p w:rsidR="00756D5E" w:rsidRPr="00756D5E" w:rsidRDefault="00756D5E" w:rsidP="00734095">
            <w:pPr>
              <w:spacing w:after="0" w:line="240" w:lineRule="auto"/>
              <w:jc w:val="center"/>
              <w:rPr>
                <w:rFonts w:ascii="Times New Roman" w:hAnsi="Times New Roman" w:cs="Times New Roman"/>
                <w:sz w:val="24"/>
                <w:szCs w:val="24"/>
              </w:rPr>
            </w:pPr>
          </w:p>
        </w:tc>
        <w:tc>
          <w:tcPr>
            <w:tcW w:w="636" w:type="dxa"/>
          </w:tcPr>
          <w:p w:rsidR="00756D5E" w:rsidRPr="00756D5E" w:rsidRDefault="00756D5E" w:rsidP="00734095">
            <w:pPr>
              <w:spacing w:after="0" w:line="240" w:lineRule="auto"/>
              <w:jc w:val="center"/>
              <w:rPr>
                <w:rFonts w:ascii="Times New Roman" w:hAnsi="Times New Roman" w:cs="Times New Roman"/>
                <w:sz w:val="24"/>
                <w:szCs w:val="24"/>
              </w:rPr>
            </w:pPr>
          </w:p>
        </w:tc>
        <w:tc>
          <w:tcPr>
            <w:tcW w:w="653" w:type="dxa"/>
          </w:tcPr>
          <w:p w:rsidR="00756D5E" w:rsidRPr="00756D5E" w:rsidRDefault="00756D5E" w:rsidP="00734095">
            <w:pPr>
              <w:spacing w:after="0" w:line="240" w:lineRule="auto"/>
              <w:jc w:val="center"/>
              <w:rPr>
                <w:rFonts w:ascii="Times New Roman" w:hAnsi="Times New Roman" w:cs="Times New Roman"/>
                <w:sz w:val="24"/>
                <w:szCs w:val="24"/>
              </w:rPr>
            </w:pPr>
          </w:p>
        </w:tc>
        <w:tc>
          <w:tcPr>
            <w:tcW w:w="1546" w:type="dxa"/>
          </w:tcPr>
          <w:p w:rsidR="00756D5E" w:rsidRPr="00756D5E" w:rsidRDefault="00756D5E" w:rsidP="00734095">
            <w:pPr>
              <w:spacing w:after="0" w:line="240" w:lineRule="auto"/>
              <w:jc w:val="center"/>
              <w:rPr>
                <w:rFonts w:ascii="Times New Roman" w:hAnsi="Times New Roman" w:cs="Times New Roman"/>
                <w:sz w:val="24"/>
                <w:szCs w:val="24"/>
              </w:rPr>
            </w:pPr>
          </w:p>
        </w:tc>
        <w:tc>
          <w:tcPr>
            <w:tcW w:w="1134" w:type="dxa"/>
          </w:tcPr>
          <w:p w:rsidR="00756D5E" w:rsidRPr="00756D5E" w:rsidRDefault="00753440" w:rsidP="007340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756D5E" w:rsidRPr="00756D5E">
              <w:rPr>
                <w:rFonts w:ascii="Times New Roman" w:hAnsi="Times New Roman" w:cs="Times New Roman"/>
                <w:b/>
                <w:sz w:val="24"/>
                <w:szCs w:val="24"/>
              </w:rPr>
              <w:t>/</w:t>
            </w:r>
            <w:r>
              <w:rPr>
                <w:rFonts w:ascii="Times New Roman" w:hAnsi="Times New Roman" w:cs="Times New Roman"/>
                <w:b/>
                <w:sz w:val="24"/>
                <w:szCs w:val="24"/>
              </w:rPr>
              <w:t>105</w:t>
            </w:r>
          </w:p>
        </w:tc>
        <w:tc>
          <w:tcPr>
            <w:tcW w:w="709" w:type="dxa"/>
          </w:tcPr>
          <w:p w:rsidR="00756D5E" w:rsidRPr="00756D5E" w:rsidRDefault="00DE0943" w:rsidP="0073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756D5E" w:rsidRPr="00756D5E" w:rsidRDefault="00756D5E" w:rsidP="00734095">
      <w:pPr>
        <w:spacing w:after="0" w:line="240" w:lineRule="auto"/>
        <w:rPr>
          <w:rStyle w:val="a4"/>
          <w:rFonts w:ascii="Times New Roman" w:hAnsi="Times New Roman" w:cs="Times New Roman"/>
          <w:b w:val="0"/>
          <w:bCs w:val="0"/>
          <w:sz w:val="24"/>
          <w:szCs w:val="24"/>
        </w:rPr>
        <w:sectPr w:rsidR="00756D5E" w:rsidRPr="00756D5E" w:rsidSect="00DE0943">
          <w:footerReference w:type="default" r:id="rId9"/>
          <w:pgSz w:w="11906" w:h="16838"/>
          <w:pgMar w:top="1134" w:right="851" w:bottom="1134" w:left="1276" w:header="709" w:footer="709" w:gutter="0"/>
          <w:cols w:space="708"/>
          <w:titlePg/>
          <w:docGrid w:linePitch="360"/>
        </w:sectPr>
      </w:pPr>
      <w:bookmarkStart w:id="0" w:name="_GoBack"/>
      <w:bookmarkEnd w:id="0"/>
    </w:p>
    <w:p w:rsidR="00756D5E" w:rsidRPr="00756D5E" w:rsidRDefault="00756D5E" w:rsidP="00734095">
      <w:pPr>
        <w:pStyle w:val="a5"/>
        <w:spacing w:before="0" w:beforeAutospacing="0" w:after="0" w:afterAutospacing="0"/>
      </w:pPr>
      <w:r w:rsidRPr="00756D5E">
        <w:rPr>
          <w:rStyle w:val="a4"/>
          <w:iCs/>
        </w:rPr>
        <w:lastRenderedPageBreak/>
        <w:t>7.</w:t>
      </w:r>
      <w:r w:rsidR="00734095">
        <w:rPr>
          <w:rStyle w:val="a4"/>
          <w:iCs/>
        </w:rPr>
        <w:t xml:space="preserve"> </w:t>
      </w:r>
      <w:r w:rsidRPr="00756D5E">
        <w:rPr>
          <w:rStyle w:val="a4"/>
          <w:iCs/>
        </w:rPr>
        <w:t>Мониторинг эффективности внеурочной деятельности</w:t>
      </w:r>
    </w:p>
    <w:p w:rsidR="00756D5E" w:rsidRPr="00756D5E" w:rsidRDefault="00756D5E" w:rsidP="00734095">
      <w:pPr>
        <w:pStyle w:val="a5"/>
        <w:spacing w:before="0" w:beforeAutospacing="0" w:after="0" w:afterAutospacing="0"/>
      </w:pPr>
      <w:r w:rsidRPr="00756D5E">
        <w:rPr>
          <w:rStyle w:val="a4"/>
          <w:u w:val="single"/>
        </w:rPr>
        <w:t>Целью</w:t>
      </w:r>
      <w:r w:rsidRPr="00756D5E">
        <w:t xml:space="preserve">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756D5E" w:rsidRPr="00756D5E" w:rsidRDefault="00756D5E" w:rsidP="00734095">
      <w:pPr>
        <w:pStyle w:val="a5"/>
        <w:spacing w:before="0" w:beforeAutospacing="0" w:after="0" w:afterAutospacing="0"/>
      </w:pPr>
      <w:r w:rsidRPr="00756D5E">
        <w:t xml:space="preserve">Задача диагностики – выяснить, являются ли и в какой степени воспитывающими те виды внеурочной деятельности, которыми занят школьник. </w:t>
      </w:r>
    </w:p>
    <w:p w:rsidR="00756D5E" w:rsidRPr="00756D5E" w:rsidRDefault="00756D5E" w:rsidP="00734095">
      <w:pPr>
        <w:pStyle w:val="a5"/>
        <w:spacing w:before="0" w:beforeAutospacing="0" w:after="0" w:afterAutospacing="0"/>
      </w:pPr>
      <w:r w:rsidRPr="00756D5E">
        <w:rPr>
          <w:rStyle w:val="a4"/>
        </w:rPr>
        <w:t>Объекты мониторинга:</w:t>
      </w:r>
    </w:p>
    <w:p w:rsidR="00756D5E" w:rsidRPr="00756D5E" w:rsidRDefault="00756D5E" w:rsidP="00734095">
      <w:pPr>
        <w:pStyle w:val="a5"/>
        <w:spacing w:before="0" w:beforeAutospacing="0" w:after="0" w:afterAutospacing="0"/>
      </w:pPr>
      <w:r w:rsidRPr="00756D5E">
        <w:t xml:space="preserve">1.     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удовлетворённости воспитательными мероприятиями) </w:t>
      </w:r>
    </w:p>
    <w:p w:rsidR="00756D5E" w:rsidRPr="00756D5E" w:rsidRDefault="00756D5E" w:rsidP="00734095">
      <w:pPr>
        <w:pStyle w:val="a5"/>
        <w:spacing w:before="0" w:beforeAutospacing="0" w:after="0" w:afterAutospacing="0"/>
      </w:pPr>
      <w:r w:rsidRPr="00756D5E">
        <w:t>2.     Личность самого воспитанника (вовлечённость  обучающихся во внеурочную образовательную деятельность как на базе школы, так и вне ОУ)</w:t>
      </w:r>
    </w:p>
    <w:p w:rsidR="00756D5E" w:rsidRPr="00756D5E" w:rsidRDefault="00756D5E" w:rsidP="00734095">
      <w:pPr>
        <w:pStyle w:val="a5"/>
        <w:spacing w:before="0" w:beforeAutospacing="0" w:after="0" w:afterAutospacing="0"/>
      </w:pPr>
      <w:r w:rsidRPr="00756D5E">
        <w:t>3.     Детский коллектив (развитие и сплочение ученического коллектива, характер межличностных отношений)</w:t>
      </w:r>
    </w:p>
    <w:p w:rsidR="00756D5E" w:rsidRPr="00756D5E" w:rsidRDefault="00756D5E" w:rsidP="00734095">
      <w:pPr>
        <w:pStyle w:val="a5"/>
        <w:spacing w:before="0" w:beforeAutospacing="0" w:after="0" w:afterAutospacing="0"/>
      </w:pPr>
      <w:r w:rsidRPr="00756D5E">
        <w:t>Мониторинг осуществляется 2 раза: на начало и конец процесса введения внеурочной деятельности.</w:t>
      </w:r>
    </w:p>
    <w:p w:rsidR="00756D5E" w:rsidRPr="00756D5E" w:rsidRDefault="00756D5E" w:rsidP="00734095">
      <w:pPr>
        <w:pStyle w:val="a5"/>
        <w:spacing w:before="0" w:beforeAutospacing="0" w:after="0" w:afterAutospacing="0"/>
      </w:pPr>
      <w:r w:rsidRPr="00756D5E">
        <w:t xml:space="preserve">1.     </w:t>
      </w:r>
      <w:hyperlink r:id="rId10" w:tgtFrame="_blank" w:history="1">
        <w:r w:rsidRPr="00EA5DB6">
          <w:rPr>
            <w:rStyle w:val="a9"/>
            <w:color w:val="auto"/>
            <w:u w:val="none"/>
          </w:rPr>
          <w:t>Проводится</w:t>
        </w:r>
      </w:hyperlink>
      <w:r w:rsidRPr="00756D5E">
        <w:t xml:space="preserve"> анкетирование на выявление предпочтений, интересов внеурочных занятий.</w:t>
      </w:r>
    </w:p>
    <w:p w:rsidR="00756D5E" w:rsidRPr="00756D5E" w:rsidRDefault="00756D5E" w:rsidP="00734095">
      <w:pPr>
        <w:pStyle w:val="a5"/>
        <w:spacing w:before="0" w:beforeAutospacing="0" w:after="0" w:afterAutospacing="0"/>
      </w:pPr>
      <w:r w:rsidRPr="00756D5E">
        <w:t>2.     Методика «Творческие задания»</w:t>
      </w:r>
    </w:p>
    <w:p w:rsidR="00756D5E" w:rsidRPr="00756D5E" w:rsidRDefault="00756D5E" w:rsidP="00734095">
      <w:pPr>
        <w:pStyle w:val="a5"/>
        <w:spacing w:before="0" w:beforeAutospacing="0" w:after="0" w:afterAutospacing="0"/>
      </w:pPr>
      <w:r w:rsidRPr="00756D5E">
        <w:t>3.     Методика «Эмоционально-психологический климат»</w:t>
      </w:r>
    </w:p>
    <w:p w:rsidR="00756D5E" w:rsidRPr="00756D5E" w:rsidRDefault="00756D5E" w:rsidP="00734095">
      <w:pPr>
        <w:pStyle w:val="a5"/>
        <w:spacing w:before="0" w:beforeAutospacing="0" w:after="0" w:afterAutospacing="0"/>
      </w:pPr>
      <w:r w:rsidRPr="00756D5E">
        <w:t>4.     Анкетирование по критериям: массовость посещения; расширение спектра интересов учащихся; активность участия в проектной деятельности; динамика участия в выставках, школьных конкурсах, мероприятиях.</w:t>
      </w:r>
    </w:p>
    <w:p w:rsidR="00756D5E" w:rsidRPr="00EA5DB6" w:rsidRDefault="00756D5E" w:rsidP="00734095">
      <w:pPr>
        <w:pStyle w:val="a5"/>
        <w:spacing w:before="0" w:beforeAutospacing="0" w:after="0" w:afterAutospacing="0"/>
        <w:rPr>
          <w:rStyle w:val="a4"/>
          <w:b w:val="0"/>
          <w:bCs w:val="0"/>
        </w:rPr>
      </w:pPr>
      <w:r w:rsidRPr="00756D5E">
        <w:t>5.     Тест на мотивацию.</w:t>
      </w:r>
    </w:p>
    <w:p w:rsidR="00756D5E" w:rsidRPr="00756D5E" w:rsidRDefault="00756D5E" w:rsidP="00734095">
      <w:pPr>
        <w:pStyle w:val="a5"/>
        <w:spacing w:before="0" w:beforeAutospacing="0" w:after="0" w:afterAutospacing="0"/>
      </w:pPr>
      <w:r w:rsidRPr="00756D5E">
        <w:rPr>
          <w:rStyle w:val="a4"/>
        </w:rPr>
        <w:t>8.Условия  реализации внеурочной  деятельности</w:t>
      </w:r>
    </w:p>
    <w:p w:rsidR="00756D5E" w:rsidRPr="00756D5E" w:rsidRDefault="00756D5E" w:rsidP="00734095">
      <w:pPr>
        <w:pStyle w:val="a5"/>
        <w:spacing w:before="0" w:beforeAutospacing="0" w:after="0" w:afterAutospacing="0"/>
      </w:pPr>
      <w:r w:rsidRPr="00756D5E">
        <w:t>Совершенствование уровня кадрового обеспечения: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520"/>
      </w:tblGrid>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left="142" w:firstLine="426"/>
              <w:jc w:val="both"/>
            </w:pPr>
            <w:r w:rsidRPr="00756D5E">
              <w:t>Задачи</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Мероприятия</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Подготовка педагогических кадров к работе с учащимися по внеурочной деятельности</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Индивидуальные собеседования с учителями - предметниками и руководителями кружков, готовыми к деятельности в данном направлении.</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Повышение методического уровня всех участников воспитательного процесса</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pacing w:before="0" w:beforeAutospacing="0" w:after="0" w:afterAutospacing="0"/>
              <w:ind w:firstLine="426"/>
              <w:jc w:val="both"/>
            </w:pPr>
            <w:r w:rsidRPr="00756D5E">
              <w:t>Проведение семинаров по реализуемым программам.</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Обеспечение комфортных условий для работы педагогов</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Обеспечить материально-техническими средствами, необходимыми для осуществления внеурочной деятельности</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pPr>
            <w:r w:rsidRPr="00756D5E">
              <w:t>Создать банк методических разработок    мероприятий, событий</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Систематизация авторских разработок педагогов школы.</w:t>
            </w:r>
          </w:p>
          <w:p w:rsidR="00756D5E" w:rsidRPr="00756D5E" w:rsidRDefault="00756D5E" w:rsidP="00734095">
            <w:pPr>
              <w:pStyle w:val="a5"/>
              <w:spacing w:before="0" w:beforeAutospacing="0" w:after="0" w:afterAutospacing="0"/>
              <w:ind w:firstLine="426"/>
              <w:jc w:val="both"/>
            </w:pPr>
            <w:r w:rsidRPr="00756D5E">
              <w:t>Организация обмена опытом педагогов в рамках сетевого взаимодействия.</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pPr>
            <w:r w:rsidRPr="00756D5E">
              <w:t>Разработать систему диагностической работы педагога-психолога по вопросам досуговой деятельности учащихся.</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Диагностика запросов учащихся на организацию свободного времени.</w:t>
            </w:r>
          </w:p>
          <w:p w:rsidR="00756D5E" w:rsidRPr="00756D5E" w:rsidRDefault="00756D5E" w:rsidP="00734095">
            <w:pPr>
              <w:pStyle w:val="a5"/>
              <w:spacing w:before="0" w:beforeAutospacing="0" w:after="0" w:afterAutospacing="0"/>
              <w:ind w:firstLine="426"/>
              <w:jc w:val="both"/>
            </w:pPr>
            <w:r w:rsidRPr="00756D5E">
              <w:t>Диагностика возможностей  школы и внешкольных учреждений по организации свободного времени учащихся.</w:t>
            </w:r>
          </w:p>
          <w:p w:rsidR="00756D5E" w:rsidRPr="00756D5E" w:rsidRDefault="00756D5E" w:rsidP="00734095">
            <w:pPr>
              <w:pStyle w:val="a5"/>
              <w:spacing w:before="0" w:beforeAutospacing="0" w:after="0" w:afterAutospacing="0"/>
              <w:ind w:firstLine="426"/>
              <w:jc w:val="both"/>
            </w:pPr>
            <w:r w:rsidRPr="00756D5E">
              <w:t>Информирование педагогического коллектива о результатах диагностики.</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pPr>
            <w:r w:rsidRPr="00756D5E">
              <w:t>Разработать систему мероприятий, обеспечивающую повышение методического уровня педагогов.</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Курсы повышения квалификации по вопросам  воспитательной и внеурочной  деятельности педагога.</w:t>
            </w:r>
          </w:p>
          <w:p w:rsidR="00756D5E" w:rsidRPr="00756D5E" w:rsidRDefault="00756D5E" w:rsidP="00734095">
            <w:pPr>
              <w:pStyle w:val="a5"/>
              <w:spacing w:before="0" w:beforeAutospacing="0" w:after="0" w:afterAutospacing="0"/>
              <w:ind w:firstLine="426"/>
              <w:jc w:val="both"/>
            </w:pPr>
            <w:r w:rsidRPr="00756D5E">
              <w:t> </w:t>
            </w:r>
          </w:p>
        </w:tc>
      </w:tr>
      <w:tr w:rsidR="00756D5E" w:rsidRPr="00756D5E" w:rsidTr="00734095">
        <w:tc>
          <w:tcPr>
            <w:tcW w:w="3261"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pPr>
            <w:r w:rsidRPr="00756D5E">
              <w:lastRenderedPageBreak/>
              <w:t>Создать банк методической литературы по организации  внеурочной деятельности  учащихся.</w:t>
            </w:r>
          </w:p>
        </w:tc>
        <w:tc>
          <w:tcPr>
            <w:tcW w:w="6520" w:type="dxa"/>
            <w:tcBorders>
              <w:top w:val="single" w:sz="4" w:space="0" w:color="auto"/>
              <w:left w:val="single" w:sz="4" w:space="0" w:color="auto"/>
              <w:bottom w:val="single" w:sz="4" w:space="0" w:color="auto"/>
              <w:right w:val="single" w:sz="4" w:space="0" w:color="auto"/>
            </w:tcBorders>
            <w:hideMark/>
          </w:tcPr>
          <w:p w:rsidR="00756D5E" w:rsidRPr="00756D5E" w:rsidRDefault="00756D5E" w:rsidP="00734095">
            <w:pPr>
              <w:pStyle w:val="a5"/>
              <w:snapToGrid w:val="0"/>
              <w:spacing w:before="0" w:beforeAutospacing="0" w:after="0" w:afterAutospacing="0"/>
              <w:ind w:firstLine="426"/>
              <w:jc w:val="both"/>
            </w:pPr>
            <w:r w:rsidRPr="00756D5E">
              <w:t>Приобретение методической литературы и ее постоянное обновление.</w:t>
            </w:r>
          </w:p>
          <w:p w:rsidR="00756D5E" w:rsidRPr="00756D5E" w:rsidRDefault="00756D5E" w:rsidP="00734095">
            <w:pPr>
              <w:pStyle w:val="a5"/>
              <w:spacing w:before="0" w:beforeAutospacing="0" w:after="0" w:afterAutospacing="0"/>
              <w:ind w:firstLine="426"/>
              <w:jc w:val="both"/>
            </w:pPr>
            <w:r w:rsidRPr="00756D5E">
              <w:t xml:space="preserve">Систематизация методической литературы. </w:t>
            </w:r>
          </w:p>
          <w:p w:rsidR="00756D5E" w:rsidRPr="00756D5E" w:rsidRDefault="00756D5E" w:rsidP="00734095">
            <w:pPr>
              <w:pStyle w:val="a5"/>
              <w:spacing w:before="0" w:beforeAutospacing="0" w:after="0" w:afterAutospacing="0"/>
              <w:ind w:firstLine="426"/>
              <w:jc w:val="both"/>
            </w:pPr>
            <w:r w:rsidRPr="00756D5E">
              <w:t>Информирование педагогов о наличии и их знакомство с содержанием имеющейся методической литературы.</w:t>
            </w:r>
          </w:p>
        </w:tc>
      </w:tr>
    </w:tbl>
    <w:p w:rsidR="00756D5E" w:rsidRPr="00756D5E" w:rsidRDefault="00756D5E" w:rsidP="00734095">
      <w:pPr>
        <w:pStyle w:val="a5"/>
        <w:spacing w:before="0" w:beforeAutospacing="0" w:after="0" w:afterAutospacing="0"/>
      </w:pPr>
      <w:r w:rsidRPr="00756D5E">
        <w:rPr>
          <w:b/>
        </w:rPr>
        <w:t>9.</w:t>
      </w:r>
      <w:r w:rsidRPr="00756D5E">
        <w:t> </w:t>
      </w:r>
      <w:r w:rsidRPr="00756D5E">
        <w:rPr>
          <w:rStyle w:val="a4"/>
        </w:rPr>
        <w:t>Материально-техническое обеспечение внеурочной деятельности</w:t>
      </w:r>
    </w:p>
    <w:p w:rsidR="00756D5E" w:rsidRPr="00756D5E" w:rsidRDefault="00756D5E" w:rsidP="00734095">
      <w:pPr>
        <w:pStyle w:val="a5"/>
        <w:spacing w:before="0" w:beforeAutospacing="0" w:after="0" w:afterAutospacing="0"/>
        <w:ind w:firstLine="708"/>
        <w:jc w:val="both"/>
      </w:pPr>
      <w:r w:rsidRPr="00756D5E">
        <w:t>Для реализации модели внеурочной деятельности в рамках ФГОС ООО  в учреждениях дополнительного образования детей и в школе имеются необходимые условия. Для организации 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волейбольной, футбольной  площадкой, кабинетом информатики, мастерской  технического труда, мастерской обслуживающего труда. Школа располагает  кабинетами, оборудованными компьютерной техникой, все кабинеты подключены   к локальной сети Интернет.  В библиотечно – информационном центре  создана база печатных, электронных источников информации.</w:t>
      </w:r>
    </w:p>
    <w:p w:rsidR="00756D5E" w:rsidRPr="00756D5E" w:rsidRDefault="00756D5E" w:rsidP="00734095">
      <w:pPr>
        <w:spacing w:after="0" w:line="240" w:lineRule="auto"/>
        <w:jc w:val="both"/>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756D5E" w:rsidRPr="00756D5E" w:rsidRDefault="00756D5E" w:rsidP="00734095">
      <w:pPr>
        <w:spacing w:after="0" w:line="240" w:lineRule="auto"/>
        <w:rPr>
          <w:rFonts w:ascii="Times New Roman" w:hAnsi="Times New Roman" w:cs="Times New Roman"/>
          <w:sz w:val="24"/>
          <w:szCs w:val="24"/>
        </w:rPr>
      </w:pPr>
    </w:p>
    <w:p w:rsidR="00C22754" w:rsidRPr="00756D5E" w:rsidRDefault="00C22754" w:rsidP="00734095">
      <w:pPr>
        <w:spacing w:after="0" w:line="240" w:lineRule="auto"/>
        <w:rPr>
          <w:rFonts w:ascii="Times New Roman" w:hAnsi="Times New Roman" w:cs="Times New Roman"/>
          <w:sz w:val="24"/>
          <w:szCs w:val="24"/>
        </w:rPr>
      </w:pPr>
    </w:p>
    <w:sectPr w:rsidR="00C22754" w:rsidRPr="00756D5E" w:rsidSect="004E1F6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5C" w:rsidRDefault="0057725C" w:rsidP="00DE0943">
      <w:pPr>
        <w:spacing w:after="0" w:line="240" w:lineRule="auto"/>
      </w:pPr>
      <w:r>
        <w:separator/>
      </w:r>
    </w:p>
  </w:endnote>
  <w:endnote w:type="continuationSeparator" w:id="1">
    <w:p w:rsidR="0057725C" w:rsidRDefault="0057725C" w:rsidP="00DE0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3954"/>
      <w:docPartObj>
        <w:docPartGallery w:val="Page Numbers (Bottom of Page)"/>
        <w:docPartUnique/>
      </w:docPartObj>
    </w:sdtPr>
    <w:sdtContent>
      <w:p w:rsidR="00684878" w:rsidRDefault="0076043A">
        <w:pPr>
          <w:pStyle w:val="af"/>
          <w:jc w:val="right"/>
        </w:pPr>
        <w:fldSimple w:instr=" PAGE   \* MERGEFORMAT ">
          <w:r w:rsidR="00A73555">
            <w:rPr>
              <w:noProof/>
            </w:rPr>
            <w:t>2</w:t>
          </w:r>
        </w:fldSimple>
      </w:p>
    </w:sdtContent>
  </w:sdt>
  <w:p w:rsidR="00DE0943" w:rsidRDefault="00DE094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5C" w:rsidRDefault="0057725C" w:rsidP="00DE0943">
      <w:pPr>
        <w:spacing w:after="0" w:line="240" w:lineRule="auto"/>
      </w:pPr>
      <w:r>
        <w:separator/>
      </w:r>
    </w:p>
  </w:footnote>
  <w:footnote w:type="continuationSeparator" w:id="1">
    <w:p w:rsidR="0057725C" w:rsidRDefault="0057725C" w:rsidP="00DE0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8"/>
    <w:multiLevelType w:val="multilevel"/>
    <w:tmpl w:val="0000000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4">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5">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6835099"/>
    <w:multiLevelType w:val="hybridMultilevel"/>
    <w:tmpl w:val="A168B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430A25"/>
    <w:multiLevelType w:val="hybridMultilevel"/>
    <w:tmpl w:val="A8D44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29B0"/>
    <w:rsid w:val="00022BFC"/>
    <w:rsid w:val="002704F8"/>
    <w:rsid w:val="00286D6C"/>
    <w:rsid w:val="00491E3D"/>
    <w:rsid w:val="0057725C"/>
    <w:rsid w:val="00684878"/>
    <w:rsid w:val="006C25FD"/>
    <w:rsid w:val="00734095"/>
    <w:rsid w:val="00753440"/>
    <w:rsid w:val="00756D5E"/>
    <w:rsid w:val="0076043A"/>
    <w:rsid w:val="00881FFC"/>
    <w:rsid w:val="008929B0"/>
    <w:rsid w:val="00A73555"/>
    <w:rsid w:val="00C21523"/>
    <w:rsid w:val="00C22754"/>
    <w:rsid w:val="00DE0943"/>
    <w:rsid w:val="00EA5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756D5E"/>
    <w:pPr>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756D5E"/>
    <w:pPr>
      <w:suppressAutoHyphens/>
      <w:spacing w:after="120" w:line="48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756D5E"/>
    <w:pPr>
      <w:ind w:left="720"/>
      <w:contextualSpacing/>
    </w:pPr>
  </w:style>
  <w:style w:type="character" w:styleId="a4">
    <w:name w:val="Strong"/>
    <w:basedOn w:val="a0"/>
    <w:uiPriority w:val="22"/>
    <w:qFormat/>
    <w:rsid w:val="00756D5E"/>
    <w:rPr>
      <w:b/>
      <w:bCs/>
    </w:rPr>
  </w:style>
  <w:style w:type="paragraph" w:customStyle="1" w:styleId="1">
    <w:name w:val="Текст1"/>
    <w:basedOn w:val="a"/>
    <w:rsid w:val="00756D5E"/>
    <w:pPr>
      <w:suppressAutoHyphens/>
      <w:spacing w:after="0" w:line="240" w:lineRule="auto"/>
    </w:pPr>
    <w:rPr>
      <w:rFonts w:ascii="Courier New" w:eastAsia="Times New Roman" w:hAnsi="Courier New" w:cs="Courier New"/>
      <w:sz w:val="20"/>
      <w:szCs w:val="20"/>
      <w:lang w:eastAsia="ar-SA"/>
    </w:rPr>
  </w:style>
  <w:style w:type="paragraph" w:styleId="a5">
    <w:name w:val="Normal (Web)"/>
    <w:basedOn w:val="a"/>
    <w:uiPriority w:val="99"/>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756D5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56D5E"/>
    <w:rPr>
      <w:rFonts w:ascii="Times New Roman" w:eastAsia="Times New Roman" w:hAnsi="Times New Roman" w:cs="Times New Roman"/>
      <w:sz w:val="24"/>
      <w:szCs w:val="24"/>
      <w:lang w:eastAsia="ar-SA"/>
    </w:rPr>
  </w:style>
  <w:style w:type="paragraph" w:customStyle="1" w:styleId="a8">
    <w:name w:val="Содержимое таблицы"/>
    <w:basedOn w:val="a"/>
    <w:rsid w:val="00756D5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756D5E"/>
    <w:rPr>
      <w:color w:val="0000FF"/>
      <w:u w:val="single"/>
    </w:rPr>
  </w:style>
  <w:style w:type="character" w:styleId="aa">
    <w:name w:val="Emphasis"/>
    <w:basedOn w:val="a0"/>
    <w:uiPriority w:val="20"/>
    <w:qFormat/>
    <w:rsid w:val="00756D5E"/>
    <w:rPr>
      <w:i/>
      <w:iCs/>
    </w:rPr>
  </w:style>
  <w:style w:type="paragraph" w:styleId="ab">
    <w:name w:val="Subtitle"/>
    <w:basedOn w:val="a"/>
    <w:link w:val="ac"/>
    <w:uiPriority w:val="11"/>
    <w:qFormat/>
    <w:rsid w:val="00756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Подзаголовок Знак"/>
    <w:basedOn w:val="a0"/>
    <w:link w:val="ab"/>
    <w:uiPriority w:val="11"/>
    <w:rsid w:val="00756D5E"/>
    <w:rPr>
      <w:rFonts w:ascii="Times New Roman" w:eastAsia="Times New Roman" w:hAnsi="Times New Roman" w:cs="Times New Roman"/>
      <w:sz w:val="24"/>
      <w:szCs w:val="24"/>
      <w:lang w:eastAsia="ru-RU"/>
    </w:rPr>
  </w:style>
  <w:style w:type="paragraph" w:customStyle="1" w:styleId="a00">
    <w:name w:val="a0"/>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DE09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0943"/>
    <w:rPr>
      <w:rFonts w:eastAsiaTheme="minorEastAsia"/>
      <w:lang w:eastAsia="ru-RU"/>
    </w:rPr>
  </w:style>
  <w:style w:type="paragraph" w:styleId="af">
    <w:name w:val="footer"/>
    <w:basedOn w:val="a"/>
    <w:link w:val="af0"/>
    <w:uiPriority w:val="99"/>
    <w:unhideWhenUsed/>
    <w:rsid w:val="00DE09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0943"/>
    <w:rPr>
      <w:rFonts w:eastAsiaTheme="minorEastAsia"/>
      <w:lang w:eastAsia="ru-RU"/>
    </w:rPr>
  </w:style>
  <w:style w:type="paragraph" w:styleId="af1">
    <w:name w:val="Balloon Text"/>
    <w:basedOn w:val="a"/>
    <w:link w:val="af2"/>
    <w:uiPriority w:val="99"/>
    <w:semiHidden/>
    <w:unhideWhenUsed/>
    <w:rsid w:val="00881FF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81F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756D5E"/>
    <w:pPr>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756D5E"/>
    <w:pPr>
      <w:suppressAutoHyphens/>
      <w:spacing w:after="120" w:line="48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756D5E"/>
    <w:pPr>
      <w:ind w:left="720"/>
      <w:contextualSpacing/>
    </w:pPr>
  </w:style>
  <w:style w:type="character" w:styleId="a4">
    <w:name w:val="Strong"/>
    <w:basedOn w:val="a0"/>
    <w:uiPriority w:val="22"/>
    <w:qFormat/>
    <w:rsid w:val="00756D5E"/>
    <w:rPr>
      <w:b/>
      <w:bCs/>
    </w:rPr>
  </w:style>
  <w:style w:type="paragraph" w:customStyle="1" w:styleId="1">
    <w:name w:val="Текст1"/>
    <w:basedOn w:val="a"/>
    <w:rsid w:val="00756D5E"/>
    <w:pPr>
      <w:suppressAutoHyphens/>
      <w:spacing w:after="0" w:line="240" w:lineRule="auto"/>
    </w:pPr>
    <w:rPr>
      <w:rFonts w:ascii="Courier New" w:eastAsia="Times New Roman" w:hAnsi="Courier New" w:cs="Courier New"/>
      <w:sz w:val="20"/>
      <w:szCs w:val="20"/>
      <w:lang w:eastAsia="ar-SA"/>
    </w:rPr>
  </w:style>
  <w:style w:type="paragraph" w:styleId="a5">
    <w:name w:val="Normal (Web)"/>
    <w:basedOn w:val="a"/>
    <w:uiPriority w:val="99"/>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756D5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756D5E"/>
    <w:rPr>
      <w:rFonts w:ascii="Times New Roman" w:eastAsia="Times New Roman" w:hAnsi="Times New Roman" w:cs="Times New Roman"/>
      <w:sz w:val="24"/>
      <w:szCs w:val="24"/>
      <w:lang w:eastAsia="ar-SA"/>
    </w:rPr>
  </w:style>
  <w:style w:type="paragraph" w:customStyle="1" w:styleId="a8">
    <w:name w:val="Содержимое таблицы"/>
    <w:basedOn w:val="a"/>
    <w:rsid w:val="00756D5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756D5E"/>
    <w:rPr>
      <w:color w:val="0000FF"/>
      <w:u w:val="single"/>
    </w:rPr>
  </w:style>
  <w:style w:type="character" w:styleId="aa">
    <w:name w:val="Emphasis"/>
    <w:basedOn w:val="a0"/>
    <w:uiPriority w:val="20"/>
    <w:qFormat/>
    <w:rsid w:val="00756D5E"/>
    <w:rPr>
      <w:i/>
      <w:iCs/>
    </w:rPr>
  </w:style>
  <w:style w:type="paragraph" w:styleId="ab">
    <w:name w:val="Subtitle"/>
    <w:basedOn w:val="a"/>
    <w:link w:val="ac"/>
    <w:uiPriority w:val="11"/>
    <w:qFormat/>
    <w:rsid w:val="00756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Подзаголовок Знак"/>
    <w:basedOn w:val="a0"/>
    <w:link w:val="ab"/>
    <w:uiPriority w:val="11"/>
    <w:rsid w:val="00756D5E"/>
    <w:rPr>
      <w:rFonts w:ascii="Times New Roman" w:eastAsia="Times New Roman" w:hAnsi="Times New Roman" w:cs="Times New Roman"/>
      <w:sz w:val="24"/>
      <w:szCs w:val="24"/>
      <w:lang w:eastAsia="ru-RU"/>
    </w:rPr>
  </w:style>
  <w:style w:type="paragraph" w:customStyle="1" w:styleId="a00">
    <w:name w:val="a0"/>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a"/>
    <w:rsid w:val="00756D5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DE094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0943"/>
    <w:rPr>
      <w:rFonts w:eastAsiaTheme="minorEastAsia"/>
      <w:lang w:eastAsia="ru-RU"/>
    </w:rPr>
  </w:style>
  <w:style w:type="paragraph" w:styleId="af">
    <w:name w:val="footer"/>
    <w:basedOn w:val="a"/>
    <w:link w:val="af0"/>
    <w:uiPriority w:val="99"/>
    <w:unhideWhenUsed/>
    <w:rsid w:val="00DE094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094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220-volt.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Завуч</cp:lastModifiedBy>
  <cp:revision>9</cp:revision>
  <cp:lastPrinted>2016-09-07T07:07:00Z</cp:lastPrinted>
  <dcterms:created xsi:type="dcterms:W3CDTF">2016-09-06T05:14:00Z</dcterms:created>
  <dcterms:modified xsi:type="dcterms:W3CDTF">2016-09-12T07:07:00Z</dcterms:modified>
</cp:coreProperties>
</file>