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AB" w:rsidRPr="00847180" w:rsidRDefault="009679AB" w:rsidP="009679AB">
      <w:pPr>
        <w:spacing w:after="100" w:afterAutospacing="1"/>
        <w:jc w:val="center"/>
        <w:rPr>
          <w:b/>
          <w:sz w:val="28"/>
          <w:szCs w:val="28"/>
        </w:rPr>
      </w:pPr>
      <w:r w:rsidRPr="00847180">
        <w:rPr>
          <w:b/>
          <w:sz w:val="28"/>
          <w:szCs w:val="28"/>
        </w:rPr>
        <w:t xml:space="preserve">Материально-техническое </w:t>
      </w:r>
      <w:r>
        <w:rPr>
          <w:b/>
          <w:sz w:val="28"/>
          <w:szCs w:val="28"/>
        </w:rPr>
        <w:t>о</w:t>
      </w:r>
      <w:r w:rsidRPr="00847180">
        <w:rPr>
          <w:b/>
          <w:sz w:val="28"/>
          <w:szCs w:val="28"/>
        </w:rPr>
        <w:t>снащение кабинета</w:t>
      </w:r>
      <w:r>
        <w:rPr>
          <w:b/>
          <w:sz w:val="28"/>
          <w:szCs w:val="28"/>
        </w:rPr>
        <w:t xml:space="preserve"> истории</w:t>
      </w:r>
    </w:p>
    <w:tbl>
      <w:tblPr>
        <w:tblpPr w:leftFromText="180" w:rightFromText="180" w:vertAnchor="text" w:tblpY="1"/>
        <w:tblOverlap w:val="never"/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4680"/>
        <w:gridCol w:w="900"/>
      </w:tblGrid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</w:pPr>
            <w:r w:rsidRPr="003A2178"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Наименование учебного оборудования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Должно быть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Фактически имеется</w:t>
            </w:r>
          </w:p>
        </w:tc>
      </w:tr>
      <w:tr w:rsidR="009679AB" w:rsidRPr="003A2178" w:rsidTr="00D3325F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spacing w:line="20" w:lineRule="atLeast"/>
              <w:jc w:val="center"/>
            </w:pPr>
            <w:r w:rsidRPr="003A2178"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spacing w:line="20" w:lineRule="atLeast"/>
              <w:rPr>
                <w:lang w:val="en-US"/>
              </w:rPr>
            </w:pPr>
            <w:r w:rsidRPr="00B25440">
              <w:t>Программы</w:t>
            </w:r>
            <w:r w:rsidRPr="00B25440">
              <w:rPr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hanging="720"/>
              <w:jc w:val="both"/>
            </w:pPr>
            <w:r>
              <w:t xml:space="preserve">1. По истории 5-11 </w:t>
            </w:r>
            <w:proofErr w:type="spellStart"/>
            <w:r w:rsidRPr="003A2178">
              <w:t>кл</w:t>
            </w:r>
            <w:proofErr w:type="spellEnd"/>
            <w:r w:rsidRPr="003A2178">
              <w:t>.</w:t>
            </w:r>
          </w:p>
          <w:p w:rsidR="009679AB" w:rsidRPr="003A2178" w:rsidRDefault="009679AB" w:rsidP="00D3325F">
            <w:pPr>
              <w:pStyle w:val="ab"/>
              <w:spacing w:line="20" w:lineRule="atLeast"/>
              <w:ind w:hanging="720"/>
            </w:pPr>
            <w:r>
              <w:t>2. По обществознанию 5-11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t>Учебники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20" w:lineRule="atLeast"/>
              <w:ind w:hanging="720"/>
            </w:pPr>
            <w:r>
              <w:t>По истории 5-11</w:t>
            </w:r>
            <w:r w:rsidRPr="003A2178">
              <w:t>кл</w:t>
            </w:r>
          </w:p>
          <w:p w:rsidR="009679AB" w:rsidRPr="003A2178" w:rsidRDefault="009679AB" w:rsidP="00D3325F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line="20" w:lineRule="atLeast"/>
              <w:ind w:hanging="720"/>
            </w:pPr>
            <w:r>
              <w:t>По обществознанию 6-11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t>Методические пособия для учителя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</w:p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УМК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t>Тематическое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5</w:t>
            </w:r>
            <w:r>
              <w:t>-11</w:t>
            </w:r>
            <w:r w:rsidRPr="003A2178"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t>Поурочное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5</w:t>
            </w:r>
            <w:r>
              <w:t>-11</w:t>
            </w:r>
            <w:r w:rsidRPr="003A2178"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t>Тестовые задания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5</w:t>
            </w:r>
            <w:r>
              <w:t>-11</w:t>
            </w:r>
            <w:r w:rsidRPr="003A2178">
              <w:t xml:space="preserve">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rPr>
                <w:bCs/>
                <w:color w:val="000000"/>
              </w:rPr>
              <w:t xml:space="preserve">Карты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 xml:space="preserve">5-11 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tabs>
                <w:tab w:val="left" w:pos="180"/>
              </w:tabs>
              <w:spacing w:line="20" w:lineRule="atLeast"/>
              <w:ind w:left="360" w:hanging="360"/>
              <w:jc w:val="center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40" w:lineRule="exact"/>
              <w:ind w:left="0"/>
            </w:pPr>
            <w:r w:rsidRPr="00B25440">
              <w:rPr>
                <w:bCs/>
                <w:color w:val="000000"/>
              </w:rPr>
              <w:t>Картины, таблицы, схемы, аппликации, альбомы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 xml:space="preserve">5-11 </w:t>
            </w:r>
            <w:r w:rsidRPr="003A2178">
              <w:t xml:space="preserve"> </w:t>
            </w:r>
            <w:proofErr w:type="spellStart"/>
            <w:r w:rsidRPr="003A2178">
              <w:t>кл</w:t>
            </w:r>
            <w:proofErr w:type="spellEnd"/>
            <w:r w:rsidRPr="003A2178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</w:pPr>
            <w:r>
              <w:t xml:space="preserve">     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</w:pPr>
            <w:r w:rsidRPr="00B25440">
              <w:rPr>
                <w:bCs/>
                <w:color w:val="000000"/>
              </w:rPr>
              <w:t>Раздаточные, Атласы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5-11</w:t>
            </w:r>
            <w:r w:rsidRPr="003A2178">
              <w:t>кл.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B25440" w:rsidRDefault="009679AB" w:rsidP="00D3325F">
            <w:pPr>
              <w:pStyle w:val="ab"/>
              <w:spacing w:line="20" w:lineRule="atLeas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Ноутбук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1B3F87" w:rsidRDefault="009679AB" w:rsidP="00D3325F">
            <w:pPr>
              <w:pStyle w:val="ab"/>
              <w:spacing w:line="20" w:lineRule="atLeas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DVD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12.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Телевизор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13.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D7306E" w:rsidP="00D3325F">
            <w:pPr>
              <w:pStyle w:val="ab"/>
              <w:spacing w:line="20" w:lineRule="atLeas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Интерактивная </w:t>
            </w:r>
            <w:r w:rsidR="009679AB">
              <w:rPr>
                <w:bCs/>
                <w:color w:val="000000"/>
              </w:rPr>
              <w:t>доска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tabs>
                <w:tab w:val="left" w:pos="0"/>
              </w:tabs>
              <w:spacing w:line="20" w:lineRule="atLeast"/>
              <w:ind w:left="-180" w:firstLine="180"/>
              <w:jc w:val="center"/>
            </w:pPr>
            <w:r>
              <w:t>14.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D7306E" w:rsidP="00D3325F">
            <w:pPr>
              <w:pStyle w:val="ab"/>
              <w:spacing w:line="20" w:lineRule="atLeas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</w:rPr>
              <w:t>Мультимедий-ный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</w:t>
            </w:r>
            <w:r w:rsidR="009679AB">
              <w:rPr>
                <w:bCs/>
                <w:color w:val="000000"/>
              </w:rPr>
              <w:t>роектор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Default="009679AB" w:rsidP="00D3325F">
            <w:pPr>
              <w:pStyle w:val="ab"/>
              <w:spacing w:line="20" w:lineRule="atLeast"/>
              <w:ind w:left="0"/>
              <w:jc w:val="center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 w:rsidRPr="003A2178">
              <w:t>1</w:t>
            </w:r>
            <w: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>Классная доска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 w:rsidRPr="003A2178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</w:pPr>
            <w:r>
              <w:t>16.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>Шкафы книжные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>Стол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>Стул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19.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 xml:space="preserve">Ученические столы </w:t>
            </w:r>
            <w:r>
              <w:t xml:space="preserve">одноместные со </w:t>
            </w:r>
            <w:r w:rsidRPr="003A2178">
              <w:t>комплектом стул</w:t>
            </w:r>
            <w:r>
              <w:t>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20/20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20.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026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9"/>
              <w:gridCol w:w="5033"/>
              <w:gridCol w:w="968"/>
              <w:gridCol w:w="968"/>
              <w:gridCol w:w="1162"/>
            </w:tblGrid>
            <w:tr w:rsidR="009679AB" w:rsidRPr="003A2178" w:rsidTr="00D3325F">
              <w:tc>
                <w:tcPr>
                  <w:tcW w:w="212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9679AB" w:rsidRPr="003A2178" w:rsidRDefault="009679AB" w:rsidP="00D7306E">
                  <w:pPr>
                    <w:pStyle w:val="ab"/>
                    <w:framePr w:hSpace="180" w:wrap="around" w:vAnchor="text" w:hAnchor="text" w:y="1"/>
                    <w:spacing w:line="20" w:lineRule="atLeast"/>
                    <w:ind w:left="0"/>
                    <w:suppressOverlap/>
                  </w:pPr>
                  <w:r>
                    <w:t>Стенды</w:t>
                  </w:r>
                </w:p>
              </w:tc>
              <w:tc>
                <w:tcPr>
                  <w:tcW w:w="5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79AB" w:rsidRPr="003A2178" w:rsidRDefault="009679AB" w:rsidP="00D7306E">
                  <w:pPr>
                    <w:pStyle w:val="ab"/>
                    <w:framePr w:hSpace="180" w:wrap="around" w:vAnchor="text" w:hAnchor="text" w:y="1"/>
                    <w:spacing w:line="20" w:lineRule="atLeast"/>
                    <w:ind w:left="360"/>
                    <w:suppressOverlap/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79AB" w:rsidRPr="003A2178" w:rsidRDefault="009679AB" w:rsidP="00D7306E">
                  <w:pPr>
                    <w:pStyle w:val="ab"/>
                    <w:framePr w:hSpace="180" w:wrap="around" w:vAnchor="text" w:hAnchor="text" w:y="1"/>
                    <w:spacing w:line="20" w:lineRule="atLeast"/>
                    <w:ind w:left="360"/>
                    <w:suppressOverlap/>
                  </w:pPr>
                  <w:r w:rsidRPr="003A2178">
                    <w:t>+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79AB" w:rsidRPr="003A2178" w:rsidRDefault="009679AB" w:rsidP="00D7306E">
                  <w:pPr>
                    <w:framePr w:hSpace="180" w:wrap="around" w:vAnchor="text" w:hAnchor="text" w:y="1"/>
                    <w:suppressOverlap/>
                  </w:pPr>
                  <w:r w:rsidRPr="003A2178">
                    <w:t>100%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79AB" w:rsidRPr="003A2178" w:rsidRDefault="009679AB" w:rsidP="00D7306E">
                  <w:pPr>
                    <w:pStyle w:val="ab"/>
                    <w:framePr w:hSpace="180" w:wrap="around" w:vAnchor="text" w:hAnchor="text" w:y="1"/>
                    <w:spacing w:line="20" w:lineRule="atLeast"/>
                    <w:ind w:left="360"/>
                    <w:suppressOverlap/>
                    <w:jc w:val="center"/>
                  </w:pPr>
                </w:p>
              </w:tc>
            </w:tr>
          </w:tbl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  <w:jc w:val="center"/>
            </w:pPr>
            <w:r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>
              <w:t>Карнизы оконные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  <w:tr w:rsidR="009679AB" w:rsidRPr="003A2178" w:rsidTr="00D332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 w:hanging="360"/>
            </w:pPr>
            <w:r>
              <w:t>22.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72"/>
            </w:pPr>
            <w:r w:rsidRPr="003A2178">
              <w:t>Шторы оконные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AB" w:rsidRPr="003A2178" w:rsidRDefault="009679AB" w:rsidP="00D3325F">
            <w:pPr>
              <w:pStyle w:val="ab"/>
              <w:spacing w:line="20" w:lineRule="atLeast"/>
              <w:ind w:left="360"/>
            </w:pPr>
            <w:r w:rsidRPr="003A2178">
              <w:t>+</w:t>
            </w:r>
          </w:p>
        </w:tc>
      </w:tr>
    </w:tbl>
    <w:p w:rsidR="009679AB" w:rsidRDefault="009679AB" w:rsidP="009679AB">
      <w:pPr>
        <w:pStyle w:val="a9"/>
        <w:spacing w:before="360"/>
        <w:rPr>
          <w:b/>
        </w:rPr>
      </w:pPr>
      <w:r>
        <w:rPr>
          <w:b/>
        </w:rPr>
        <w:br w:type="textWrapping" w:clear="all"/>
      </w:r>
    </w:p>
    <w:p w:rsidR="009679AB" w:rsidRDefault="009679AB" w:rsidP="009679AB">
      <w:pPr>
        <w:pStyle w:val="a9"/>
        <w:spacing w:before="360"/>
        <w:rPr>
          <w:b/>
        </w:rPr>
      </w:pPr>
      <w:bookmarkStart w:id="0" w:name="_GoBack"/>
      <w:bookmarkEnd w:id="0"/>
    </w:p>
    <w:sectPr w:rsidR="009679AB" w:rsidSect="009D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270BB"/>
    <w:multiLevelType w:val="hybridMultilevel"/>
    <w:tmpl w:val="3236A53A"/>
    <w:lvl w:ilvl="0" w:tplc="1A441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9047E4"/>
    <w:multiLevelType w:val="hybridMultilevel"/>
    <w:tmpl w:val="6CDEF67E"/>
    <w:lvl w:ilvl="0" w:tplc="EBC0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9AB"/>
    <w:rsid w:val="002C4FAF"/>
    <w:rsid w:val="00517800"/>
    <w:rsid w:val="008C100A"/>
    <w:rsid w:val="00912344"/>
    <w:rsid w:val="009679AB"/>
    <w:rsid w:val="009D7568"/>
    <w:rsid w:val="00BB5330"/>
    <w:rsid w:val="00D7306E"/>
    <w:rsid w:val="00EF0CE0"/>
    <w:rsid w:val="00F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8D8D-ABD0-4AB2-AA85-45B4C89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A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123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123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9123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23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3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23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3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23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23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23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23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23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23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123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123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912344"/>
    <w:pPr>
      <w:spacing w:before="200" w:after="900"/>
      <w:jc w:val="right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rsid w:val="00912344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912344"/>
    <w:rPr>
      <w:b/>
      <w:bCs/>
      <w:spacing w:val="0"/>
    </w:rPr>
  </w:style>
  <w:style w:type="character" w:styleId="a8">
    <w:name w:val="Emphasis"/>
    <w:uiPriority w:val="20"/>
    <w:qFormat/>
    <w:rsid w:val="00912344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qFormat/>
    <w:rsid w:val="00912344"/>
  </w:style>
  <w:style w:type="paragraph" w:styleId="ab">
    <w:name w:val="List Paragraph"/>
    <w:basedOn w:val="a"/>
    <w:uiPriority w:val="34"/>
    <w:qFormat/>
    <w:rsid w:val="00912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3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23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9123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91234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12344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12344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912344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9123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91234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12344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rsid w:val="0091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1</cp:lastModifiedBy>
  <cp:revision>3</cp:revision>
  <dcterms:created xsi:type="dcterms:W3CDTF">2015-05-24T05:28:00Z</dcterms:created>
  <dcterms:modified xsi:type="dcterms:W3CDTF">2015-05-25T07:40:00Z</dcterms:modified>
</cp:coreProperties>
</file>